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9" w:type="dxa"/>
        <w:tblLook w:val="01E0" w:firstRow="1" w:lastRow="1" w:firstColumn="1" w:lastColumn="1" w:noHBand="0" w:noVBand="0"/>
      </w:tblPr>
      <w:tblGrid>
        <w:gridCol w:w="3936"/>
        <w:gridCol w:w="6243"/>
      </w:tblGrid>
      <w:tr w:rsidR="00913412" w:rsidRPr="00530A89" w14:paraId="411B59B6" w14:textId="77777777" w:rsidTr="0023665D">
        <w:tc>
          <w:tcPr>
            <w:tcW w:w="3936" w:type="dxa"/>
          </w:tcPr>
          <w:p w14:paraId="7BD52651" w14:textId="77777777" w:rsidR="00913412" w:rsidRPr="00CC23E9" w:rsidRDefault="00913412" w:rsidP="00B85063">
            <w:pPr>
              <w:jc w:val="center"/>
              <w:rPr>
                <w:b/>
                <w:bCs/>
                <w:sz w:val="26"/>
                <w:szCs w:val="28"/>
              </w:rPr>
            </w:pPr>
            <w:r>
              <w:rPr>
                <w:b/>
                <w:bCs/>
                <w:sz w:val="26"/>
                <w:szCs w:val="28"/>
              </w:rPr>
              <w:t>ỦY BAN NHÂN DÂN</w:t>
            </w:r>
          </w:p>
          <w:p w14:paraId="3B2BE0FF" w14:textId="77777777" w:rsidR="00913412" w:rsidRPr="00530A89" w:rsidRDefault="00913412" w:rsidP="00B85063">
            <w:pPr>
              <w:jc w:val="center"/>
              <w:rPr>
                <w:b/>
                <w:sz w:val="26"/>
                <w:szCs w:val="28"/>
              </w:rPr>
            </w:pPr>
            <w:r w:rsidRPr="00CC23E9">
              <w:rPr>
                <w:b/>
                <w:sz w:val="26"/>
                <w:szCs w:val="28"/>
              </w:rPr>
              <w:t>QUẬN HÀ ĐÔNG</w:t>
            </w:r>
          </w:p>
          <w:p w14:paraId="1D635BF3" w14:textId="77777777" w:rsidR="00913412" w:rsidRPr="00530A89" w:rsidRDefault="00913412" w:rsidP="00B85063">
            <w:pPr>
              <w:jc w:val="center"/>
              <w:rPr>
                <w:sz w:val="28"/>
                <w:szCs w:val="28"/>
              </w:rPr>
            </w:pPr>
            <w:r w:rsidRPr="00530A89">
              <w:rPr>
                <w:sz w:val="28"/>
                <w:szCs w:val="28"/>
              </w:rPr>
              <mc:AlternateContent>
                <mc:Choice Requires="wps">
                  <w:drawing>
                    <wp:anchor distT="0" distB="0" distL="114300" distR="114300" simplePos="0" relativeHeight="251657728" behindDoc="0" locked="0" layoutInCell="1" allowOverlap="1" wp14:anchorId="6F38045D" wp14:editId="530C50F4">
                      <wp:simplePos x="0" y="0"/>
                      <wp:positionH relativeFrom="column">
                        <wp:posOffset>658165</wp:posOffset>
                      </wp:positionH>
                      <wp:positionV relativeFrom="paragraph">
                        <wp:posOffset>33655</wp:posOffset>
                      </wp:positionV>
                      <wp:extent cx="936000" cy="0"/>
                      <wp:effectExtent l="0" t="0" r="355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EA4A8" id="Straight Connector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65pt" to="1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EJ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"/>
                  </w:pict>
                </mc:Fallback>
              </mc:AlternateContent>
            </w:r>
          </w:p>
          <w:p w14:paraId="66F81F86" w14:textId="77777777" w:rsidR="00913412" w:rsidRDefault="00913412" w:rsidP="00913412">
            <w:pPr>
              <w:jc w:val="center"/>
              <w:rPr>
                <w:sz w:val="26"/>
                <w:szCs w:val="28"/>
              </w:rPr>
            </w:pPr>
            <w:r>
              <w:rPr>
                <w:sz w:val="26"/>
                <w:szCs w:val="28"/>
              </w:rPr>
              <w:t xml:space="preserve">Số:            </w:t>
            </w:r>
            <w:r w:rsidRPr="00F2041F">
              <w:rPr>
                <w:sz w:val="26"/>
                <w:szCs w:val="28"/>
              </w:rPr>
              <w:t>/</w:t>
            </w:r>
            <w:r>
              <w:rPr>
                <w:sz w:val="26"/>
                <w:szCs w:val="28"/>
              </w:rPr>
              <w:t>UBND</w:t>
            </w:r>
            <w:r w:rsidR="002C3643">
              <w:rPr>
                <w:sz w:val="26"/>
                <w:szCs w:val="28"/>
              </w:rPr>
              <w:t>-NV</w:t>
            </w:r>
          </w:p>
          <w:p w14:paraId="07CB2D6E" w14:textId="34BD2F7B" w:rsidR="002C3643" w:rsidRPr="004C7F37" w:rsidRDefault="002C3643" w:rsidP="002C3643">
            <w:pPr>
              <w:jc w:val="both"/>
              <w:rPr>
                <w:sz w:val="26"/>
                <w:szCs w:val="28"/>
              </w:rPr>
            </w:pPr>
            <w:r w:rsidRPr="004C7F37">
              <w:t xml:space="preserve">V/v </w:t>
            </w:r>
            <w:r w:rsidR="005429C5" w:rsidRPr="004C7F37">
              <w:t>kết quả thi thăng hạng</w:t>
            </w:r>
            <w:r w:rsidR="0023665D" w:rsidRPr="004C7F37">
              <w:t xml:space="preserve"> giáo viên từ hạng II lên hạng I năm 2018 và </w:t>
            </w:r>
            <w:r w:rsidRPr="004C7F37">
              <w:t xml:space="preserve">hoàn thiện hồ sơ bổ nhiệm </w:t>
            </w:r>
            <w:r w:rsidR="0023665D" w:rsidRPr="004C7F37">
              <w:t>CDNN.</w:t>
            </w:r>
          </w:p>
        </w:tc>
        <w:tc>
          <w:tcPr>
            <w:tcW w:w="6243" w:type="dxa"/>
          </w:tcPr>
          <w:p w14:paraId="189A98A0" w14:textId="77777777" w:rsidR="00913412" w:rsidRPr="00530A89" w:rsidRDefault="00913412" w:rsidP="00B85063">
            <w:pPr>
              <w:rPr>
                <w:sz w:val="26"/>
                <w:szCs w:val="28"/>
              </w:rPr>
            </w:pPr>
            <w:r w:rsidRPr="00530A89">
              <w:rPr>
                <w:b/>
                <w:sz w:val="26"/>
                <w:szCs w:val="28"/>
              </w:rPr>
              <w:t xml:space="preserve">CỘNG HÒA XÃ HỘI CHỦ NGHĨA VIỆT </w:t>
            </w:r>
            <w:smartTag w:uri="urn:schemas-microsoft-com:office:smarttags" w:element="place">
              <w:smartTag w:uri="urn:schemas-microsoft-com:office:smarttags" w:element="country-region">
                <w:r w:rsidRPr="00530A89">
                  <w:rPr>
                    <w:b/>
                    <w:sz w:val="26"/>
                    <w:szCs w:val="28"/>
                  </w:rPr>
                  <w:t>NAM</w:t>
                </w:r>
              </w:smartTag>
            </w:smartTag>
          </w:p>
          <w:p w14:paraId="7DDDE66C" w14:textId="77777777" w:rsidR="00913412" w:rsidRPr="005E531E" w:rsidRDefault="00913412" w:rsidP="00B85063">
            <w:pPr>
              <w:rPr>
                <w:b/>
                <w:sz w:val="28"/>
                <w:szCs w:val="28"/>
              </w:rPr>
            </w:pPr>
            <w:r>
              <w:rPr>
                <w:b/>
                <w:sz w:val="26"/>
                <w:szCs w:val="28"/>
              </w:rPr>
              <w:t xml:space="preserve">                    </w:t>
            </w:r>
            <w:r w:rsidRPr="005E531E">
              <w:rPr>
                <w:b/>
                <w:sz w:val="28"/>
                <w:szCs w:val="28"/>
              </w:rPr>
              <w:t>Độc lập - Tự do - Hạnh phúc</w:t>
            </w:r>
          </w:p>
          <w:p w14:paraId="44DDB532" w14:textId="77777777" w:rsidR="00913412" w:rsidRPr="00530A89" w:rsidRDefault="00913412" w:rsidP="00B85063">
            <w:pPr>
              <w:jc w:val="center"/>
              <w:rPr>
                <w:sz w:val="28"/>
                <w:szCs w:val="28"/>
              </w:rPr>
            </w:pPr>
            <w:r w:rsidRPr="00530A89">
              <w:rPr>
                <w:sz w:val="28"/>
                <w:szCs w:val="28"/>
              </w:rPr>
              <mc:AlternateContent>
                <mc:Choice Requires="wps">
                  <w:drawing>
                    <wp:anchor distT="0" distB="0" distL="114300" distR="114300" simplePos="0" relativeHeight="251659776" behindDoc="0" locked="0" layoutInCell="1" allowOverlap="1" wp14:anchorId="1A8A9382" wp14:editId="29C31A2D">
                      <wp:simplePos x="0" y="0"/>
                      <wp:positionH relativeFrom="column">
                        <wp:posOffset>866140</wp:posOffset>
                      </wp:positionH>
                      <wp:positionV relativeFrom="paragraph">
                        <wp:posOffset>34764</wp:posOffset>
                      </wp:positionV>
                      <wp:extent cx="2088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09B19"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2.75pt" to="232.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rp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XSzSF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"/>
                  </w:pict>
                </mc:Fallback>
              </mc:AlternateContent>
            </w:r>
          </w:p>
          <w:p w14:paraId="087D11AA" w14:textId="3F47E364" w:rsidR="00913412" w:rsidRPr="005E531E" w:rsidRDefault="00913412" w:rsidP="008D4C58">
            <w:pPr>
              <w:jc w:val="center"/>
              <w:rPr>
                <w:i/>
                <w:sz w:val="28"/>
                <w:szCs w:val="28"/>
              </w:rPr>
            </w:pPr>
            <w:r w:rsidRPr="00F2041F">
              <w:rPr>
                <w:i/>
                <w:sz w:val="26"/>
                <w:szCs w:val="28"/>
              </w:rPr>
              <w:t xml:space="preserve">    </w:t>
            </w:r>
            <w:r w:rsidRPr="00913412">
              <w:rPr>
                <w:i/>
                <w:sz w:val="27"/>
                <w:szCs w:val="27"/>
              </w:rPr>
              <w:t xml:space="preserve"> </w:t>
            </w:r>
            <w:r w:rsidRPr="005E531E">
              <w:rPr>
                <w:i/>
                <w:sz w:val="28"/>
                <w:szCs w:val="28"/>
              </w:rPr>
              <w:t>Hà Đông, ngày        tháng</w:t>
            </w:r>
            <w:r w:rsidR="002C3643">
              <w:rPr>
                <w:i/>
                <w:sz w:val="28"/>
                <w:szCs w:val="28"/>
              </w:rPr>
              <w:t xml:space="preserve"> 01</w:t>
            </w:r>
            <w:r w:rsidRPr="005E531E">
              <w:rPr>
                <w:i/>
                <w:sz w:val="28"/>
                <w:szCs w:val="28"/>
              </w:rPr>
              <w:t xml:space="preserve"> năm 201</w:t>
            </w:r>
            <w:r w:rsidR="002C3643">
              <w:rPr>
                <w:i/>
                <w:sz w:val="28"/>
                <w:szCs w:val="28"/>
              </w:rPr>
              <w:t>9</w:t>
            </w:r>
          </w:p>
        </w:tc>
      </w:tr>
    </w:tbl>
    <w:p w14:paraId="514D6260" w14:textId="77777777" w:rsidR="00913412" w:rsidRPr="005E531E" w:rsidRDefault="00913412" w:rsidP="00B01080">
      <w:pPr>
        <w:rPr>
          <w:sz w:val="28"/>
          <w:szCs w:val="28"/>
        </w:rPr>
      </w:pPr>
    </w:p>
    <w:p w14:paraId="261262D7" w14:textId="77777777" w:rsidR="002C3643" w:rsidRPr="00B55ED9" w:rsidRDefault="002C3643" w:rsidP="002C3643">
      <w:pPr>
        <w:spacing w:before="120" w:line="21" w:lineRule="atLeast"/>
        <w:jc w:val="center"/>
        <w:rPr>
          <w:kern w:val="28"/>
          <w:sz w:val="28"/>
          <w:szCs w:val="28"/>
        </w:rPr>
      </w:pPr>
      <w:r w:rsidRPr="00B02A2B">
        <w:rPr>
          <w:kern w:val="28"/>
          <w:sz w:val="28"/>
          <w:szCs w:val="28"/>
        </w:rPr>
        <w:t xml:space="preserve">Kính gửi: </w:t>
      </w:r>
      <w:r w:rsidRPr="00B55ED9">
        <w:rPr>
          <w:kern w:val="28"/>
          <w:sz w:val="28"/>
          <w:szCs w:val="28"/>
        </w:rPr>
        <w:t>Hiệu trưởng các trường THCS công lập</w:t>
      </w:r>
      <w:r>
        <w:rPr>
          <w:kern w:val="28"/>
          <w:sz w:val="28"/>
          <w:szCs w:val="28"/>
        </w:rPr>
        <w:t>.</w:t>
      </w:r>
    </w:p>
    <w:p w14:paraId="2A669997" w14:textId="77777777" w:rsidR="002C3643" w:rsidRPr="00B02A2B" w:rsidRDefault="002C3643" w:rsidP="002C3643">
      <w:pPr>
        <w:spacing w:before="120" w:line="21" w:lineRule="atLeast"/>
        <w:ind w:firstLine="720"/>
        <w:jc w:val="both"/>
        <w:rPr>
          <w:kern w:val="28"/>
          <w:sz w:val="28"/>
          <w:szCs w:val="28"/>
        </w:rPr>
      </w:pPr>
    </w:p>
    <w:p w14:paraId="72F49B6D" w14:textId="77777777" w:rsidR="00510D70" w:rsidRDefault="002C3643" w:rsidP="00510D70">
      <w:pPr>
        <w:spacing w:line="21" w:lineRule="atLeast"/>
        <w:ind w:firstLine="720"/>
        <w:jc w:val="both"/>
        <w:rPr>
          <w:kern w:val="28"/>
          <w:sz w:val="28"/>
          <w:szCs w:val="28"/>
        </w:rPr>
      </w:pPr>
      <w:r w:rsidRPr="00B55ED9">
        <w:rPr>
          <w:kern w:val="28"/>
          <w:sz w:val="28"/>
          <w:szCs w:val="28"/>
        </w:rPr>
        <w:t xml:space="preserve">Thực hiện Công văn số </w:t>
      </w:r>
      <w:r>
        <w:rPr>
          <w:kern w:val="28"/>
          <w:sz w:val="28"/>
          <w:szCs w:val="28"/>
        </w:rPr>
        <w:t>1</w:t>
      </w:r>
      <w:r>
        <w:rPr>
          <w:kern w:val="28"/>
          <w:sz w:val="28"/>
          <w:szCs w:val="28"/>
        </w:rPr>
        <w:t>8</w:t>
      </w:r>
      <w:r w:rsidRPr="00B55ED9">
        <w:rPr>
          <w:kern w:val="28"/>
          <w:sz w:val="28"/>
          <w:szCs w:val="28"/>
        </w:rPr>
        <w:t xml:space="preserve">/SNV-CCVC ngày </w:t>
      </w:r>
      <w:r>
        <w:rPr>
          <w:kern w:val="28"/>
          <w:sz w:val="28"/>
          <w:szCs w:val="28"/>
        </w:rPr>
        <w:t>03/01/2019</w:t>
      </w:r>
      <w:r w:rsidRPr="00B55ED9">
        <w:rPr>
          <w:kern w:val="28"/>
          <w:sz w:val="28"/>
          <w:szCs w:val="28"/>
        </w:rPr>
        <w:t xml:space="preserve"> của Sở Nội vụ thành phố Hà Nội về việc </w:t>
      </w:r>
      <w:r>
        <w:rPr>
          <w:kern w:val="28"/>
          <w:sz w:val="28"/>
          <w:szCs w:val="28"/>
        </w:rPr>
        <w:t xml:space="preserve">kết quả </w:t>
      </w:r>
      <w:r>
        <w:rPr>
          <w:kern w:val="28"/>
          <w:sz w:val="28"/>
          <w:szCs w:val="28"/>
        </w:rPr>
        <w:t>thi</w:t>
      </w:r>
      <w:r w:rsidRPr="00B55ED9">
        <w:rPr>
          <w:kern w:val="28"/>
          <w:sz w:val="28"/>
          <w:szCs w:val="28"/>
        </w:rPr>
        <w:t xml:space="preserve"> thăng hạng </w:t>
      </w:r>
      <w:r>
        <w:rPr>
          <w:kern w:val="28"/>
          <w:sz w:val="28"/>
          <w:szCs w:val="28"/>
        </w:rPr>
        <w:t xml:space="preserve">giáo viên từ hạng II lên </w:t>
      </w:r>
      <w:r w:rsidRPr="00B55ED9">
        <w:rPr>
          <w:kern w:val="28"/>
          <w:sz w:val="28"/>
          <w:szCs w:val="28"/>
        </w:rPr>
        <w:t>hạng I</w:t>
      </w:r>
      <w:r>
        <w:rPr>
          <w:kern w:val="28"/>
          <w:sz w:val="28"/>
          <w:szCs w:val="28"/>
        </w:rPr>
        <w:t xml:space="preserve"> năm 2018</w:t>
      </w:r>
      <w:r>
        <w:rPr>
          <w:kern w:val="28"/>
          <w:sz w:val="28"/>
          <w:szCs w:val="28"/>
        </w:rPr>
        <w:t xml:space="preserve"> và </w:t>
      </w:r>
      <w:r w:rsidRPr="002C3643">
        <w:rPr>
          <w:kern w:val="28"/>
          <w:sz w:val="28"/>
          <w:szCs w:val="28"/>
        </w:rPr>
        <w:t>hoàn thiện hồ sơ bổ nhiệm chức danh nghề nghiệp</w:t>
      </w:r>
      <w:r w:rsidRPr="00B55ED9">
        <w:rPr>
          <w:kern w:val="28"/>
          <w:sz w:val="28"/>
          <w:szCs w:val="28"/>
        </w:rPr>
        <w:t xml:space="preserve">, UBND quận Hà Đông </w:t>
      </w:r>
      <w:r>
        <w:rPr>
          <w:kern w:val="28"/>
          <w:sz w:val="28"/>
          <w:szCs w:val="28"/>
        </w:rPr>
        <w:t>yêu cầu</w:t>
      </w:r>
      <w:r w:rsidRPr="00B55ED9">
        <w:rPr>
          <w:kern w:val="28"/>
          <w:sz w:val="28"/>
          <w:szCs w:val="28"/>
        </w:rPr>
        <w:t xml:space="preserve"> Hiệu trưởng các trường THCS công lập</w:t>
      </w:r>
      <w:r>
        <w:rPr>
          <w:kern w:val="28"/>
          <w:sz w:val="28"/>
          <w:szCs w:val="28"/>
        </w:rPr>
        <w:t xml:space="preserve"> có viên chức dự thi</w:t>
      </w:r>
      <w:r w:rsidR="00510D70">
        <w:rPr>
          <w:kern w:val="28"/>
          <w:sz w:val="28"/>
          <w:szCs w:val="28"/>
        </w:rPr>
        <w:t>:</w:t>
      </w:r>
    </w:p>
    <w:p w14:paraId="3D1EF445" w14:textId="55B58063" w:rsidR="002C3643" w:rsidRDefault="00510D70" w:rsidP="00510D70">
      <w:pPr>
        <w:spacing w:before="80" w:line="21" w:lineRule="atLeast"/>
        <w:ind w:firstLine="720"/>
        <w:jc w:val="both"/>
        <w:rPr>
          <w:kern w:val="28"/>
          <w:sz w:val="28"/>
          <w:szCs w:val="28"/>
        </w:rPr>
      </w:pPr>
      <w:r>
        <w:rPr>
          <w:kern w:val="28"/>
          <w:sz w:val="28"/>
          <w:szCs w:val="28"/>
        </w:rPr>
        <w:t>1. T</w:t>
      </w:r>
      <w:r w:rsidR="002C3643">
        <w:rPr>
          <w:kern w:val="28"/>
          <w:sz w:val="28"/>
          <w:szCs w:val="28"/>
        </w:rPr>
        <w:t xml:space="preserve">hông báo nội dung các văn bản dưới đây </w:t>
      </w:r>
      <w:r w:rsidR="002C3643" w:rsidRPr="00B55ED9">
        <w:rPr>
          <w:i/>
          <w:kern w:val="28"/>
          <w:sz w:val="28"/>
          <w:szCs w:val="28"/>
        </w:rPr>
        <w:t>(gửi kèm văn bản này)</w:t>
      </w:r>
      <w:r w:rsidR="002C3643">
        <w:rPr>
          <w:kern w:val="28"/>
          <w:sz w:val="28"/>
          <w:szCs w:val="28"/>
        </w:rPr>
        <w:t xml:space="preserve"> để viên chức biết</w:t>
      </w:r>
      <w:r>
        <w:rPr>
          <w:kern w:val="28"/>
          <w:sz w:val="28"/>
          <w:szCs w:val="28"/>
        </w:rPr>
        <w:t xml:space="preserve"> </w:t>
      </w:r>
      <w:r w:rsidR="002C3643">
        <w:rPr>
          <w:kern w:val="28"/>
          <w:sz w:val="28"/>
          <w:szCs w:val="28"/>
        </w:rPr>
        <w:t>và thực hiện các công việc liên quan:</w:t>
      </w:r>
    </w:p>
    <w:p w14:paraId="675E4946" w14:textId="3F98F348" w:rsidR="00510D70" w:rsidRDefault="00510D70" w:rsidP="00510D70">
      <w:pPr>
        <w:spacing w:before="80" w:line="21" w:lineRule="atLeast"/>
        <w:ind w:firstLine="720"/>
        <w:jc w:val="both"/>
        <w:rPr>
          <w:kern w:val="28"/>
          <w:sz w:val="28"/>
          <w:szCs w:val="28"/>
        </w:rPr>
      </w:pPr>
      <w:r>
        <w:rPr>
          <w:kern w:val="28"/>
          <w:sz w:val="28"/>
          <w:szCs w:val="28"/>
        </w:rPr>
        <w:t>-</w:t>
      </w:r>
      <w:r w:rsidRPr="00B55ED9">
        <w:rPr>
          <w:kern w:val="28"/>
          <w:sz w:val="28"/>
          <w:szCs w:val="28"/>
        </w:rPr>
        <w:t xml:space="preserve"> </w:t>
      </w:r>
      <w:r>
        <w:rPr>
          <w:kern w:val="28"/>
          <w:sz w:val="28"/>
          <w:szCs w:val="28"/>
        </w:rPr>
        <w:t>Quyết định số 51</w:t>
      </w:r>
      <w:r w:rsidR="004C7F37">
        <w:rPr>
          <w:kern w:val="28"/>
          <w:sz w:val="28"/>
          <w:szCs w:val="28"/>
        </w:rPr>
        <w:t>5</w:t>
      </w:r>
      <w:bookmarkStart w:id="0" w:name="_GoBack"/>
      <w:bookmarkEnd w:id="0"/>
      <w:r>
        <w:rPr>
          <w:kern w:val="28"/>
          <w:sz w:val="28"/>
          <w:szCs w:val="28"/>
        </w:rPr>
        <w:t>0/QĐ-BGDĐT ngày 29/11/2018 của Bộ Giáo dục và Đào tạo về việc công nhận kết quả kỳ thi thăng hạng CDNN giáo viên từ hạng II lên hạng I năm 2018</w:t>
      </w:r>
      <w:r w:rsidRPr="00B55ED9">
        <w:rPr>
          <w:kern w:val="28"/>
          <w:sz w:val="28"/>
          <w:szCs w:val="28"/>
        </w:rPr>
        <w:t xml:space="preserve">. </w:t>
      </w:r>
    </w:p>
    <w:p w14:paraId="678DE0AB" w14:textId="272E0089" w:rsidR="002C3643" w:rsidRDefault="00510D70" w:rsidP="00510D70">
      <w:pPr>
        <w:spacing w:before="80" w:line="21" w:lineRule="atLeast"/>
        <w:ind w:firstLine="720"/>
        <w:jc w:val="both"/>
        <w:rPr>
          <w:i/>
          <w:kern w:val="28"/>
          <w:sz w:val="28"/>
          <w:szCs w:val="28"/>
        </w:rPr>
      </w:pPr>
      <w:r>
        <w:rPr>
          <w:kern w:val="28"/>
          <w:sz w:val="28"/>
          <w:szCs w:val="28"/>
        </w:rPr>
        <w:t xml:space="preserve">- </w:t>
      </w:r>
      <w:r w:rsidR="002C3643">
        <w:rPr>
          <w:kern w:val="28"/>
          <w:sz w:val="28"/>
          <w:szCs w:val="28"/>
        </w:rPr>
        <w:t xml:space="preserve">Công văn số </w:t>
      </w:r>
      <w:r>
        <w:rPr>
          <w:kern w:val="28"/>
          <w:sz w:val="28"/>
          <w:szCs w:val="28"/>
        </w:rPr>
        <w:t>5448</w:t>
      </w:r>
      <w:r w:rsidR="002C3643">
        <w:rPr>
          <w:kern w:val="28"/>
          <w:sz w:val="28"/>
          <w:szCs w:val="28"/>
        </w:rPr>
        <w:t>/</w:t>
      </w:r>
      <w:r>
        <w:rPr>
          <w:kern w:val="28"/>
          <w:sz w:val="28"/>
          <w:szCs w:val="28"/>
        </w:rPr>
        <w:t>BGDĐT-</w:t>
      </w:r>
      <w:r w:rsidR="002C3643">
        <w:rPr>
          <w:kern w:val="28"/>
          <w:sz w:val="28"/>
          <w:szCs w:val="28"/>
        </w:rPr>
        <w:t xml:space="preserve">NGCBQLGD ngày </w:t>
      </w:r>
      <w:r>
        <w:rPr>
          <w:kern w:val="28"/>
          <w:sz w:val="28"/>
          <w:szCs w:val="28"/>
        </w:rPr>
        <w:t>30/11</w:t>
      </w:r>
      <w:r w:rsidR="002C3643">
        <w:rPr>
          <w:kern w:val="28"/>
          <w:sz w:val="28"/>
          <w:szCs w:val="28"/>
        </w:rPr>
        <w:t xml:space="preserve">/2018 của của Bộ Giáo dục và Đào tạo về việc </w:t>
      </w:r>
      <w:r>
        <w:rPr>
          <w:kern w:val="28"/>
          <w:sz w:val="28"/>
          <w:szCs w:val="28"/>
        </w:rPr>
        <w:t>công nhận kết quả kỳ</w:t>
      </w:r>
      <w:r w:rsidR="002C3643">
        <w:rPr>
          <w:kern w:val="28"/>
          <w:sz w:val="28"/>
          <w:szCs w:val="28"/>
        </w:rPr>
        <w:t xml:space="preserve"> thi thăng hạng CDNN giáo viên từ hạng II lên hạng I năm 2018</w:t>
      </w:r>
      <w:r w:rsidR="002C3643" w:rsidRPr="00B55ED9">
        <w:rPr>
          <w:i/>
          <w:kern w:val="28"/>
          <w:sz w:val="28"/>
          <w:szCs w:val="28"/>
        </w:rPr>
        <w:t>.</w:t>
      </w:r>
    </w:p>
    <w:p w14:paraId="2AD75625" w14:textId="6FE469F0" w:rsidR="00510D70" w:rsidRDefault="00510D70" w:rsidP="00510D70">
      <w:pPr>
        <w:spacing w:before="80" w:line="21" w:lineRule="atLeast"/>
        <w:ind w:firstLine="720"/>
        <w:jc w:val="both"/>
        <w:rPr>
          <w:kern w:val="28"/>
          <w:sz w:val="28"/>
          <w:szCs w:val="28"/>
        </w:rPr>
      </w:pPr>
      <w:r>
        <w:rPr>
          <w:kern w:val="28"/>
          <w:sz w:val="28"/>
          <w:szCs w:val="28"/>
        </w:rPr>
        <w:t>2. Báo cáo những thay đổi trích ngang của giáo viên (nếu có).</w:t>
      </w:r>
    </w:p>
    <w:p w14:paraId="28C10384" w14:textId="16B352DA" w:rsidR="00510D70" w:rsidRDefault="00510D70" w:rsidP="00510D70">
      <w:pPr>
        <w:spacing w:before="80" w:line="21" w:lineRule="atLeast"/>
        <w:ind w:firstLine="720"/>
        <w:jc w:val="both"/>
        <w:rPr>
          <w:kern w:val="28"/>
          <w:sz w:val="28"/>
          <w:szCs w:val="28"/>
        </w:rPr>
      </w:pPr>
      <w:r>
        <w:rPr>
          <w:kern w:val="28"/>
          <w:sz w:val="28"/>
          <w:szCs w:val="28"/>
        </w:rPr>
        <w:t>3. Hướng dẫn giáo viên hoàn thiện hồ sơ, bao gồm:</w:t>
      </w:r>
    </w:p>
    <w:p w14:paraId="787E3C99" w14:textId="2BC71AB9" w:rsidR="00510D70" w:rsidRDefault="00510D70" w:rsidP="00510D70">
      <w:pPr>
        <w:spacing w:before="80" w:line="21" w:lineRule="atLeast"/>
        <w:ind w:firstLine="720"/>
        <w:jc w:val="both"/>
        <w:rPr>
          <w:kern w:val="28"/>
          <w:sz w:val="28"/>
          <w:szCs w:val="28"/>
        </w:rPr>
      </w:pPr>
      <w:r>
        <w:rPr>
          <w:kern w:val="28"/>
          <w:sz w:val="28"/>
          <w:szCs w:val="28"/>
        </w:rPr>
        <w:t>- Văn bản có xác nhận của Hiệu trưởng nhà trường:</w:t>
      </w:r>
    </w:p>
    <w:p w14:paraId="1058FE88" w14:textId="2D20E2E1" w:rsidR="00510D70" w:rsidRPr="00510D70" w:rsidRDefault="00510D70" w:rsidP="00510D70">
      <w:pPr>
        <w:spacing w:before="80" w:line="21" w:lineRule="atLeast"/>
        <w:ind w:firstLine="720"/>
        <w:jc w:val="both"/>
        <w:rPr>
          <w:spacing w:val="-6"/>
          <w:kern w:val="28"/>
          <w:sz w:val="28"/>
          <w:szCs w:val="28"/>
        </w:rPr>
      </w:pPr>
      <w:r w:rsidRPr="00510D70">
        <w:rPr>
          <w:spacing w:val="-6"/>
          <w:kern w:val="28"/>
          <w:sz w:val="28"/>
          <w:szCs w:val="28"/>
        </w:rPr>
        <w:t>+ Bản kê khai diễn biến tiền lương kể từ thời điểm được ký hợp đồng lao động có đóng bảo hiểm xã hội (nếu có) hoặc kể từ thời điểm được tuyển dụng đến nay;</w:t>
      </w:r>
    </w:p>
    <w:p w14:paraId="61ACA6DB" w14:textId="70291A54" w:rsidR="00510D70" w:rsidRDefault="00510D70" w:rsidP="00510D70">
      <w:pPr>
        <w:spacing w:before="80" w:line="21" w:lineRule="atLeast"/>
        <w:ind w:firstLine="720"/>
        <w:jc w:val="both"/>
        <w:rPr>
          <w:kern w:val="28"/>
          <w:sz w:val="28"/>
          <w:szCs w:val="28"/>
        </w:rPr>
      </w:pPr>
      <w:r>
        <w:rPr>
          <w:kern w:val="28"/>
          <w:sz w:val="28"/>
          <w:szCs w:val="28"/>
        </w:rPr>
        <w:t>+ Diễn biến quá trình đóng bảo hiểm xã hội chốt đến ngày 31/12/2018 (kế toán của đơn vị trích xuất từ cơ sở dữ liệu Phần mềm kê khai bảo hiểm xã hội vBHXH - Phiên bản Hà Nội);</w:t>
      </w:r>
    </w:p>
    <w:p w14:paraId="51E7F845" w14:textId="282F0B32" w:rsidR="00510D70" w:rsidRDefault="00510D70" w:rsidP="00510D70">
      <w:pPr>
        <w:spacing w:before="80" w:line="21" w:lineRule="atLeast"/>
        <w:ind w:firstLine="720"/>
        <w:jc w:val="both"/>
        <w:rPr>
          <w:kern w:val="28"/>
          <w:sz w:val="28"/>
          <w:szCs w:val="28"/>
        </w:rPr>
      </w:pPr>
      <w:r>
        <w:rPr>
          <w:kern w:val="28"/>
          <w:sz w:val="28"/>
          <w:szCs w:val="28"/>
        </w:rPr>
        <w:t>- Bản sao chứng thực Quyết định nâng lương gần nhất.</w:t>
      </w:r>
    </w:p>
    <w:p w14:paraId="5E677ED6" w14:textId="1819C4A9" w:rsidR="00510D70" w:rsidRPr="00B55ED9" w:rsidRDefault="00510D70" w:rsidP="00510D70">
      <w:pPr>
        <w:spacing w:before="80" w:line="21" w:lineRule="atLeast"/>
        <w:ind w:firstLine="720"/>
        <w:jc w:val="both"/>
        <w:rPr>
          <w:kern w:val="28"/>
          <w:sz w:val="28"/>
          <w:szCs w:val="28"/>
        </w:rPr>
      </w:pPr>
      <w:r>
        <w:rPr>
          <w:kern w:val="28"/>
          <w:sz w:val="28"/>
          <w:szCs w:val="28"/>
        </w:rPr>
        <w:t xml:space="preserve">4. Nộp hồ sơ, tài liệu liên quan về UBND quận Hà Đông (qua phòng Nội vụ tổng hợp) </w:t>
      </w:r>
      <w:r w:rsidRPr="00510D70">
        <w:rPr>
          <w:b/>
          <w:kern w:val="28"/>
          <w:sz w:val="28"/>
          <w:szCs w:val="28"/>
        </w:rPr>
        <w:t>trước ngày 10/01/2019</w:t>
      </w:r>
      <w:r>
        <w:rPr>
          <w:kern w:val="28"/>
          <w:sz w:val="28"/>
          <w:szCs w:val="28"/>
        </w:rPr>
        <w:t xml:space="preserve"> để nộp Sở Nội vụ thẩm định, tổng hợp, báo cáo UBND Thành phố</w:t>
      </w:r>
      <w:r w:rsidR="00EC34D6">
        <w:rPr>
          <w:kern w:val="28"/>
          <w:sz w:val="28"/>
          <w:szCs w:val="28"/>
        </w:rPr>
        <w:t xml:space="preserve"> ban hành Quyết định bổ nhiệm chức danh nghề nghiệp</w:t>
      </w:r>
      <w:r>
        <w:rPr>
          <w:kern w:val="28"/>
          <w:sz w:val="28"/>
          <w:szCs w:val="28"/>
        </w:rPr>
        <w:t>.</w:t>
      </w:r>
    </w:p>
    <w:p w14:paraId="0B4CD3F8" w14:textId="77777777" w:rsidR="002C3643" w:rsidRPr="00B55ED9" w:rsidRDefault="002C3643" w:rsidP="002C3643">
      <w:pPr>
        <w:spacing w:before="120" w:line="21" w:lineRule="atLeast"/>
        <w:ind w:firstLine="720"/>
        <w:jc w:val="both"/>
        <w:rPr>
          <w:kern w:val="28"/>
          <w:sz w:val="28"/>
          <w:szCs w:val="28"/>
        </w:rPr>
      </w:pPr>
      <w:r w:rsidRPr="00B55ED9">
        <w:rPr>
          <w:kern w:val="28"/>
          <w:sz w:val="28"/>
          <w:szCs w:val="28"/>
        </w:rPr>
        <w:t xml:space="preserve">Yêu cầu </w:t>
      </w:r>
      <w:r>
        <w:rPr>
          <w:kern w:val="28"/>
          <w:sz w:val="28"/>
          <w:szCs w:val="28"/>
        </w:rPr>
        <w:t>Hiệu trưởng các trường THCS công lập</w:t>
      </w:r>
      <w:r w:rsidRPr="00B55ED9">
        <w:rPr>
          <w:kern w:val="28"/>
          <w:sz w:val="28"/>
          <w:szCs w:val="28"/>
        </w:rPr>
        <w:t xml:space="preserve"> khẩn trương thực hiện./.</w:t>
      </w:r>
    </w:p>
    <w:p w14:paraId="1D6C8D0A" w14:textId="77777777" w:rsidR="002C3643" w:rsidRPr="00B55ED9" w:rsidRDefault="002C3643" w:rsidP="002C3643">
      <w:pPr>
        <w:spacing w:line="21" w:lineRule="atLeast"/>
        <w:jc w:val="both"/>
        <w:rPr>
          <w:sz w:val="28"/>
          <w:szCs w:val="28"/>
        </w:rPr>
      </w:pPr>
    </w:p>
    <w:tbl>
      <w:tblPr>
        <w:tblStyle w:val="TableGrid"/>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5"/>
        <w:gridCol w:w="4819"/>
      </w:tblGrid>
      <w:tr w:rsidR="002C3643" w:rsidRPr="00913412" w14:paraId="7BD306C9" w14:textId="77777777" w:rsidTr="00510D70">
        <w:trPr>
          <w:trHeight w:val="2409"/>
        </w:trPr>
        <w:tc>
          <w:tcPr>
            <w:tcW w:w="4145" w:type="dxa"/>
          </w:tcPr>
          <w:p w14:paraId="686B7818" w14:textId="77777777" w:rsidR="002C3643" w:rsidRPr="00913412" w:rsidRDefault="002C3643" w:rsidP="0086639F">
            <w:pPr>
              <w:rPr>
                <w:b/>
                <w:i/>
              </w:rPr>
            </w:pPr>
            <w:r w:rsidRPr="00913412">
              <w:rPr>
                <w:b/>
                <w:i/>
              </w:rPr>
              <w:t>Nơi nhận:</w:t>
            </w:r>
          </w:p>
          <w:p w14:paraId="7DEB2B26" w14:textId="77777777" w:rsidR="002C3643" w:rsidRDefault="002C3643" w:rsidP="0086639F">
            <w:pPr>
              <w:rPr>
                <w:sz w:val="22"/>
              </w:rPr>
            </w:pPr>
            <w:r w:rsidRPr="00913412">
              <w:rPr>
                <w:sz w:val="22"/>
              </w:rPr>
              <w:t xml:space="preserve">- </w:t>
            </w:r>
            <w:r>
              <w:rPr>
                <w:sz w:val="22"/>
              </w:rPr>
              <w:t>Nh</w:t>
            </w:r>
            <w:r w:rsidRPr="009F3FCA">
              <w:rPr>
                <w:sz w:val="22"/>
              </w:rPr>
              <w:t>ư</w:t>
            </w:r>
            <w:r>
              <w:rPr>
                <w:sz w:val="22"/>
              </w:rPr>
              <w:t xml:space="preserve"> tr</w:t>
            </w:r>
            <w:r w:rsidRPr="009F3FCA">
              <w:rPr>
                <w:sz w:val="22"/>
              </w:rPr>
              <w:t>ê</w:t>
            </w:r>
            <w:r>
              <w:rPr>
                <w:sz w:val="22"/>
              </w:rPr>
              <w:t>n;</w:t>
            </w:r>
          </w:p>
          <w:p w14:paraId="41E3495D" w14:textId="77777777" w:rsidR="002C3643" w:rsidRDefault="002C3643" w:rsidP="0086639F">
            <w:pPr>
              <w:rPr>
                <w:sz w:val="22"/>
              </w:rPr>
            </w:pPr>
            <w:r>
              <w:rPr>
                <w:sz w:val="22"/>
              </w:rPr>
              <w:t>- TT UBND qu</w:t>
            </w:r>
            <w:r w:rsidRPr="009F3FCA">
              <w:rPr>
                <w:sz w:val="22"/>
              </w:rPr>
              <w:t>ận</w:t>
            </w:r>
            <w:r>
              <w:rPr>
                <w:sz w:val="22"/>
              </w:rPr>
              <w:t>;</w:t>
            </w:r>
          </w:p>
          <w:p w14:paraId="6E905077" w14:textId="77777777" w:rsidR="002C3643" w:rsidRPr="00913412" w:rsidRDefault="002C3643" w:rsidP="0086639F">
            <w:pPr>
              <w:rPr>
                <w:b/>
                <w:i/>
              </w:rPr>
            </w:pPr>
            <w:r w:rsidRPr="00913412">
              <w:rPr>
                <w:sz w:val="22"/>
              </w:rPr>
              <w:t>- Lưu: VT.</w:t>
            </w:r>
          </w:p>
        </w:tc>
        <w:tc>
          <w:tcPr>
            <w:tcW w:w="4819" w:type="dxa"/>
          </w:tcPr>
          <w:p w14:paraId="316BD5D9" w14:textId="77777777" w:rsidR="002C3643" w:rsidRPr="00473D95" w:rsidRDefault="002C3643" w:rsidP="0086639F">
            <w:pPr>
              <w:jc w:val="center"/>
              <w:rPr>
                <w:b/>
                <w:sz w:val="26"/>
                <w:szCs w:val="28"/>
              </w:rPr>
            </w:pPr>
            <w:r w:rsidRPr="00473D95">
              <w:rPr>
                <w:b/>
                <w:sz w:val="26"/>
                <w:szCs w:val="28"/>
              </w:rPr>
              <w:t>TM. ỦY BAN NHÂN DÂN</w:t>
            </w:r>
          </w:p>
          <w:p w14:paraId="10F7BFF9" w14:textId="77777777" w:rsidR="002C3643" w:rsidRDefault="002C3643" w:rsidP="0086639F">
            <w:pPr>
              <w:jc w:val="center"/>
              <w:rPr>
                <w:b/>
                <w:sz w:val="26"/>
                <w:szCs w:val="28"/>
              </w:rPr>
            </w:pPr>
            <w:r>
              <w:rPr>
                <w:b/>
                <w:sz w:val="26"/>
                <w:szCs w:val="28"/>
              </w:rPr>
              <w:t xml:space="preserve">KT. </w:t>
            </w:r>
            <w:r w:rsidRPr="00473D95">
              <w:rPr>
                <w:b/>
                <w:sz w:val="26"/>
                <w:szCs w:val="28"/>
              </w:rPr>
              <w:t>CHỦ TỊCH</w:t>
            </w:r>
          </w:p>
          <w:p w14:paraId="0B8C7AA4" w14:textId="77777777" w:rsidR="002C3643" w:rsidRPr="00473D95" w:rsidRDefault="002C3643" w:rsidP="0086639F">
            <w:pPr>
              <w:jc w:val="center"/>
              <w:rPr>
                <w:b/>
                <w:sz w:val="26"/>
                <w:szCs w:val="28"/>
              </w:rPr>
            </w:pPr>
            <w:r>
              <w:rPr>
                <w:b/>
                <w:sz w:val="26"/>
                <w:szCs w:val="28"/>
              </w:rPr>
              <w:t>PHÓ CHỦ TỊCH</w:t>
            </w:r>
          </w:p>
          <w:p w14:paraId="2749AE7C" w14:textId="77777777" w:rsidR="002C3643" w:rsidRPr="00473D95" w:rsidRDefault="002C3643" w:rsidP="0086639F">
            <w:pPr>
              <w:jc w:val="center"/>
              <w:rPr>
                <w:b/>
                <w:sz w:val="26"/>
                <w:szCs w:val="26"/>
              </w:rPr>
            </w:pPr>
          </w:p>
          <w:p w14:paraId="50B79AC5" w14:textId="6710A88B" w:rsidR="002C3643" w:rsidRDefault="002C3643" w:rsidP="0086639F">
            <w:pPr>
              <w:jc w:val="center"/>
              <w:rPr>
                <w:b/>
                <w:sz w:val="26"/>
                <w:szCs w:val="26"/>
              </w:rPr>
            </w:pPr>
          </w:p>
          <w:p w14:paraId="051ED536" w14:textId="77777777" w:rsidR="00510D70" w:rsidRPr="00473D95" w:rsidRDefault="00510D70" w:rsidP="0086639F">
            <w:pPr>
              <w:jc w:val="center"/>
              <w:rPr>
                <w:b/>
                <w:sz w:val="26"/>
                <w:szCs w:val="26"/>
              </w:rPr>
            </w:pPr>
          </w:p>
          <w:p w14:paraId="306F80A9" w14:textId="77777777" w:rsidR="002C3643" w:rsidRPr="00473D95" w:rsidRDefault="002C3643" w:rsidP="0086639F">
            <w:pPr>
              <w:jc w:val="center"/>
              <w:rPr>
                <w:b/>
                <w:sz w:val="26"/>
                <w:szCs w:val="26"/>
              </w:rPr>
            </w:pPr>
          </w:p>
          <w:p w14:paraId="40A7AE35" w14:textId="77777777" w:rsidR="002C3643" w:rsidRPr="005E531E" w:rsidRDefault="002C3643" w:rsidP="0086639F">
            <w:pPr>
              <w:jc w:val="center"/>
              <w:rPr>
                <w:b/>
                <w:sz w:val="28"/>
                <w:szCs w:val="28"/>
              </w:rPr>
            </w:pPr>
            <w:r>
              <w:rPr>
                <w:b/>
                <w:sz w:val="28"/>
                <w:szCs w:val="28"/>
              </w:rPr>
              <w:t>Phạm Thị Hòa</w:t>
            </w:r>
          </w:p>
        </w:tc>
      </w:tr>
    </w:tbl>
    <w:p w14:paraId="69B83D8F" w14:textId="77777777" w:rsidR="002C3643" w:rsidRDefault="002C3643" w:rsidP="002C3643"/>
    <w:p w14:paraId="0BEBC6D8" w14:textId="77777777" w:rsidR="00070AF8" w:rsidRPr="00913412" w:rsidRDefault="00070AF8"/>
    <w:sectPr w:rsidR="00070AF8" w:rsidRPr="00913412" w:rsidSect="00510D70">
      <w:pgSz w:w="11907" w:h="16840" w:code="9"/>
      <w:pgMar w:top="1134" w:right="1021" w:bottom="567" w:left="158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AB547" w14:textId="77777777" w:rsidR="00BD467F" w:rsidRDefault="00BD467F" w:rsidP="00A72AC2">
      <w:r>
        <w:separator/>
      </w:r>
    </w:p>
  </w:endnote>
  <w:endnote w:type="continuationSeparator" w:id="0">
    <w:p w14:paraId="3B39F897" w14:textId="77777777" w:rsidR="00BD467F" w:rsidRDefault="00BD467F" w:rsidP="00A7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4C077" w14:textId="77777777" w:rsidR="00BD467F" w:rsidRDefault="00BD467F" w:rsidP="00A72AC2">
      <w:r>
        <w:separator/>
      </w:r>
    </w:p>
  </w:footnote>
  <w:footnote w:type="continuationSeparator" w:id="0">
    <w:p w14:paraId="7FF996E4" w14:textId="77777777" w:rsidR="00BD467F" w:rsidRDefault="00BD467F" w:rsidP="00A7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B4F"/>
    <w:rsid w:val="000155AB"/>
    <w:rsid w:val="00041AD7"/>
    <w:rsid w:val="00070AF8"/>
    <w:rsid w:val="00124877"/>
    <w:rsid w:val="0012792B"/>
    <w:rsid w:val="001442B4"/>
    <w:rsid w:val="00202AEE"/>
    <w:rsid w:val="0023665D"/>
    <w:rsid w:val="002C3643"/>
    <w:rsid w:val="002C499B"/>
    <w:rsid w:val="003033E2"/>
    <w:rsid w:val="003C6B4F"/>
    <w:rsid w:val="00443337"/>
    <w:rsid w:val="0047286F"/>
    <w:rsid w:val="004C7F37"/>
    <w:rsid w:val="00510D70"/>
    <w:rsid w:val="0052503F"/>
    <w:rsid w:val="005429C5"/>
    <w:rsid w:val="005903FD"/>
    <w:rsid w:val="005E531E"/>
    <w:rsid w:val="006901AD"/>
    <w:rsid w:val="006E1A4E"/>
    <w:rsid w:val="006F3965"/>
    <w:rsid w:val="00700F67"/>
    <w:rsid w:val="00722662"/>
    <w:rsid w:val="00821DFE"/>
    <w:rsid w:val="00840EF7"/>
    <w:rsid w:val="008A1CC7"/>
    <w:rsid w:val="008B6CD8"/>
    <w:rsid w:val="008D4C58"/>
    <w:rsid w:val="00912D33"/>
    <w:rsid w:val="00913412"/>
    <w:rsid w:val="00937F79"/>
    <w:rsid w:val="009647D4"/>
    <w:rsid w:val="00977E71"/>
    <w:rsid w:val="00A72AC2"/>
    <w:rsid w:val="00AD0A14"/>
    <w:rsid w:val="00B01080"/>
    <w:rsid w:val="00B91B93"/>
    <w:rsid w:val="00BD2A3E"/>
    <w:rsid w:val="00BD467F"/>
    <w:rsid w:val="00C10C93"/>
    <w:rsid w:val="00CA264F"/>
    <w:rsid w:val="00CB7599"/>
    <w:rsid w:val="00CE7528"/>
    <w:rsid w:val="00EC34D6"/>
    <w:rsid w:val="00F56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B61241"/>
  <w15:docId w15:val="{C73616F7-44C4-471B-82AC-7F10187C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6B4F"/>
    <w:rPr>
      <w:noProof/>
      <w:sz w:val="24"/>
      <w:szCs w:val="24"/>
    </w:rPr>
  </w:style>
  <w:style w:type="paragraph" w:styleId="Heading1">
    <w:name w:val="heading 1"/>
    <w:basedOn w:val="Normal"/>
    <w:next w:val="Normal"/>
    <w:qFormat/>
    <w:rsid w:val="003C6B4F"/>
    <w:pPr>
      <w:keepNext/>
      <w:jc w:val="center"/>
      <w:outlineLvl w:val="0"/>
    </w:pPr>
    <w:rPr>
      <w:rFonts w:ascii=".VnTime" w:hAnsi=".VnTime"/>
      <w:i/>
      <w:sz w:val="26"/>
      <w:szCs w:val="26"/>
    </w:rPr>
  </w:style>
  <w:style w:type="paragraph" w:styleId="Heading2">
    <w:name w:val="heading 2"/>
    <w:basedOn w:val="Normal"/>
    <w:next w:val="Normal"/>
    <w:qFormat/>
    <w:rsid w:val="003C6B4F"/>
    <w:pPr>
      <w:keepNext/>
      <w:jc w:val="center"/>
      <w:outlineLvl w:val="1"/>
    </w:pPr>
    <w:rPr>
      <w:rFonts w:ascii=".VnTimeH" w:hAnsi=".VnTimeH"/>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C6B4F"/>
    <w:rPr>
      <w:color w:val="0000FF"/>
      <w:u w:val="single"/>
    </w:rPr>
  </w:style>
  <w:style w:type="paragraph" w:styleId="BalloonText">
    <w:name w:val="Balloon Text"/>
    <w:basedOn w:val="Normal"/>
    <w:link w:val="BalloonTextChar"/>
    <w:rsid w:val="00700F67"/>
    <w:rPr>
      <w:rFonts w:ascii="Tahoma" w:hAnsi="Tahoma" w:cs="Tahoma"/>
      <w:sz w:val="16"/>
      <w:szCs w:val="16"/>
    </w:rPr>
  </w:style>
  <w:style w:type="character" w:customStyle="1" w:styleId="BalloonTextChar">
    <w:name w:val="Balloon Text Char"/>
    <w:basedOn w:val="DefaultParagraphFont"/>
    <w:link w:val="BalloonText"/>
    <w:rsid w:val="00700F67"/>
    <w:rPr>
      <w:rFonts w:ascii="Tahoma" w:hAnsi="Tahoma" w:cs="Tahoma"/>
      <w:noProof/>
      <w:sz w:val="16"/>
      <w:szCs w:val="16"/>
    </w:rPr>
  </w:style>
  <w:style w:type="paragraph" w:customStyle="1" w:styleId="Normal1CharCharCharCharCharChar">
    <w:name w:val="Normal1 Char Char Char Char Char Char"/>
    <w:basedOn w:val="Normal"/>
    <w:next w:val="Normal"/>
    <w:semiHidden/>
    <w:rsid w:val="0052503F"/>
    <w:pPr>
      <w:spacing w:before="120" w:after="120"/>
      <w:jc w:val="both"/>
    </w:pPr>
    <w:rPr>
      <w:noProof w:val="0"/>
      <w:sz w:val="22"/>
      <w:szCs w:val="22"/>
    </w:rPr>
  </w:style>
  <w:style w:type="paragraph" w:styleId="Header">
    <w:name w:val="header"/>
    <w:basedOn w:val="Normal"/>
    <w:link w:val="HeaderChar"/>
    <w:rsid w:val="00A72AC2"/>
    <w:pPr>
      <w:tabs>
        <w:tab w:val="center" w:pos="4680"/>
        <w:tab w:val="right" w:pos="9360"/>
      </w:tabs>
    </w:pPr>
  </w:style>
  <w:style w:type="character" w:customStyle="1" w:styleId="HeaderChar">
    <w:name w:val="Header Char"/>
    <w:basedOn w:val="DefaultParagraphFont"/>
    <w:link w:val="Header"/>
    <w:rsid w:val="00A72AC2"/>
    <w:rPr>
      <w:noProof/>
      <w:sz w:val="24"/>
      <w:szCs w:val="24"/>
    </w:rPr>
  </w:style>
  <w:style w:type="paragraph" w:styleId="Footer">
    <w:name w:val="footer"/>
    <w:basedOn w:val="Normal"/>
    <w:link w:val="FooterChar"/>
    <w:uiPriority w:val="99"/>
    <w:rsid w:val="00A72AC2"/>
    <w:pPr>
      <w:tabs>
        <w:tab w:val="center" w:pos="4680"/>
        <w:tab w:val="right" w:pos="9360"/>
      </w:tabs>
    </w:pPr>
  </w:style>
  <w:style w:type="character" w:customStyle="1" w:styleId="FooterChar">
    <w:name w:val="Footer Char"/>
    <w:basedOn w:val="DefaultParagraphFont"/>
    <w:link w:val="Footer"/>
    <w:uiPriority w:val="99"/>
    <w:rsid w:val="00A72AC2"/>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Hanh Chinh Quoc Gia</Company>
  <LinksUpToDate>false</LinksUpToDate>
  <CharactersWithSpaces>2031</CharactersWithSpaces>
  <SharedDoc>false</SharedDoc>
  <HLinks>
    <vt:vector size="12" baseType="variant">
      <vt:variant>
        <vt:i4>6815793</vt:i4>
      </vt:variant>
      <vt:variant>
        <vt:i4>3</vt:i4>
      </vt:variant>
      <vt:variant>
        <vt:i4>0</vt:i4>
      </vt:variant>
      <vt:variant>
        <vt:i4>5</vt:i4>
      </vt:variant>
      <vt:variant>
        <vt:lpwstr>http://www.hadong.hanoi.gov.vn/</vt:lpwstr>
      </vt:variant>
      <vt:variant>
        <vt:lpwstr/>
      </vt:variant>
      <vt:variant>
        <vt:i4>6815793</vt:i4>
      </vt:variant>
      <vt:variant>
        <vt:i4>0</vt:i4>
      </vt:variant>
      <vt:variant>
        <vt:i4>0</vt:i4>
      </vt:variant>
      <vt:variant>
        <vt:i4>5</vt:i4>
      </vt:variant>
      <vt:variant>
        <vt:lpwstr>http://www.hadong.hanoi.gov.vn/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Đình Hoài</dc:creator>
  <cp:lastModifiedBy>Đình Hoài</cp:lastModifiedBy>
  <cp:revision>19</cp:revision>
  <cp:lastPrinted>2019-01-04T03:11:00Z</cp:lastPrinted>
  <dcterms:created xsi:type="dcterms:W3CDTF">2016-04-19T03:10:00Z</dcterms:created>
  <dcterms:modified xsi:type="dcterms:W3CDTF">2019-01-04T03:45:00Z</dcterms:modified>
</cp:coreProperties>
</file>