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F742C1" w14:paraId="5B4FA45C" w14:textId="77777777" w:rsidTr="00F742C1">
        <w:tc>
          <w:tcPr>
            <w:tcW w:w="3794" w:type="dxa"/>
          </w:tcPr>
          <w:p w14:paraId="081E6C13" w14:textId="77777777" w:rsidR="00F742C1" w:rsidRPr="0055603C" w:rsidRDefault="00F742C1" w:rsidP="00F74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03C">
              <w:rPr>
                <w:rFonts w:ascii="Times New Roman" w:hAnsi="Times New Roman" w:cs="Times New Roman"/>
                <w:sz w:val="24"/>
                <w:szCs w:val="24"/>
              </w:rPr>
              <w:t>UBND QUẬN HÀ ĐÔNG</w:t>
            </w:r>
          </w:p>
          <w:p w14:paraId="1224C383" w14:textId="77777777" w:rsidR="00F742C1" w:rsidRDefault="00F742C1" w:rsidP="00F74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TRƯỜNG THCS MỖ LAO</w:t>
            </w:r>
          </w:p>
          <w:p w14:paraId="276D2B51" w14:textId="2A565B25" w:rsidR="00F742C1" w:rsidRDefault="00F742C1" w:rsidP="00F74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F35E07" wp14:editId="744558E3">
                      <wp:simplePos x="0" y="0"/>
                      <wp:positionH relativeFrom="column">
                        <wp:posOffset>434339</wp:posOffset>
                      </wp:positionH>
                      <wp:positionV relativeFrom="paragraph">
                        <wp:posOffset>28575</wp:posOffset>
                      </wp:positionV>
                      <wp:extent cx="1343025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1DD04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2pt,2.25pt" to="139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p4tAEAALcDAAAOAAAAZHJzL2Uyb0RvYy54bWysU8GO0zAQvSPxD5bvNGkXEIqa7qEruCCo&#10;WPgArzNurLU91tg07d8zdtssAoQQ2ovjsd+bmfc8Wd8evRMHoGQx9HK5aKWAoHGwYd/Lb1/fv3on&#10;RcoqDMphgF6eIMnbzcsX6yl2sMIR3QAkOElI3RR7OeYcu6ZJegSv0gIjBL40SF5lDmnfDKQmzu5d&#10;s2rbt82ENERCDSnx6d35Um5qfmNA58/GJMjC9ZJ7y3Wluj6UtdmsVbcnFUerL22o/+jCKxu46Jzq&#10;TmUlvpP9LZW3mjChyQuNvkFjrIaqgdUs21/U3I8qQtXC5qQ425SeL63+dNiRsAO/nRRBeX6i+0zK&#10;7scsthgCG4gklsWnKaaO4duwo0uU4o6K6KMhX74sRxyrt6fZWzhmoflwefP6pl29kUJf75onYqSU&#10;PwB6UTa9dDYU2apTh48pczGGXiEclEbOpesunxwUsAtfwLCUUqyy6xDB1pE4KH7+4bHK4FwVWSjG&#10;OjeT2r+TLthCgzpY/0qc0bUihjwTvQ1If6qaj9dWzRl/VX3WWmQ/4HCqD1Ht4OmoLl0muYzfz3Gl&#10;P/1vmx8AAAD//wMAUEsDBBQABgAIAAAAIQA3cTsf3AAAAAYBAAAPAAAAZHJzL2Rvd25yZXYueG1s&#10;TI5NT4NAFEX3Jv6HyTNxZwebWihlaIwfK10guujylXkCKfOGMFNAf71jN7q8uTfnnmw3m06MNLjW&#10;soLbRQSCuLK65VrBx/vzTQLCeWSNnWVS8EUOdvnlRYapthO/0Vj6WgQIuxQVNN73qZSuasigW9ie&#10;OHSfdjDoQxxqqQecAtx0chlFa2mw5fDQYE8PDVXH8mQUxE8vZdFPj6/fhYxlUYzWJ8e9UtdX8/0W&#10;hKfZ/43hVz+oQx6cDvbE2olOwTpZhaWC1R2IUC/jzQbE4Zxlnsn/+vkPAAAA//8DAFBLAQItABQA&#10;BgAIAAAAIQC2gziS/gAAAOEBAAATAAAAAAAAAAAAAAAAAAAAAABbQ29udGVudF9UeXBlc10ueG1s&#10;UEsBAi0AFAAGAAgAAAAhADj9If/WAAAAlAEAAAsAAAAAAAAAAAAAAAAALwEAAF9yZWxzLy5yZWxz&#10;UEsBAi0AFAAGAAgAAAAhANFquni0AQAAtwMAAA4AAAAAAAAAAAAAAAAALgIAAGRycy9lMm9Eb2Mu&#10;eG1sUEsBAi0AFAAGAAgAAAAhADdxOx/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6095" w:type="dxa"/>
          </w:tcPr>
          <w:p w14:paraId="22239B25" w14:textId="77777777" w:rsidR="00F742C1" w:rsidRPr="0055603C" w:rsidRDefault="00F742C1" w:rsidP="00F742C1">
            <w:pPr>
              <w:ind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3C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4B039051" w14:textId="77777777" w:rsidR="00F742C1" w:rsidRDefault="00F742C1" w:rsidP="00F742C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974B3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  <w:p w14:paraId="62C43DE7" w14:textId="1723A191" w:rsidR="00F742C1" w:rsidRDefault="00F742C1" w:rsidP="00F742C1">
            <w:pPr>
              <w:shd w:val="clear" w:color="auto" w:fill="FFFFFF"/>
              <w:spacing w:line="279" w:lineRule="atLeast"/>
              <w:jc w:val="center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F9E42F" wp14:editId="3DEBBD4C">
                      <wp:simplePos x="0" y="0"/>
                      <wp:positionH relativeFrom="column">
                        <wp:posOffset>1196974</wp:posOffset>
                      </wp:positionH>
                      <wp:positionV relativeFrom="paragraph">
                        <wp:posOffset>38100</wp:posOffset>
                      </wp:positionV>
                      <wp:extent cx="1381125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ACE72C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5pt,3pt" to="203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D8tQEAALcDAAAOAAAAZHJzL2Uyb0RvYy54bWysU02P0zAQvSPxHyzfaZKyoFXUdA9dwQVB&#10;xbI/wOuMGwvbY41NP/49Y7fNIkAIIS6Ox37vzbzxZHV39E7sgZLFMMhu0UoBQeNow26Qj1/evbqV&#10;ImUVRuUwwCBPkOTd+uWL1SH2sMQJ3QgkWCSk/hAHOeUc+6ZJegKv0gIjBL40SF5lDmnXjKQOrO5d&#10;s2zbt80BaYyEGlLi0/vzpVxXfWNA50/GJMjCDZJry3Wluj6VtVmvVL8jFSerL2Wof6jCKxs46Sx1&#10;r7IS38j+IuWtJkxo8kKjb9AYq6F6YDdd+5Obh0lFqF64OSnObUr/T1Z/3G9J2HGQN1IE5fmJHjIp&#10;u5uy2GAI3EAkcVP6dIipZ/gmbOkSpbilYvpoyJcv2xHH2tvT3Fs4ZqH5sHt923XLN1Lo613zTIyU&#10;8ntAL8pmkM6GYlv1av8hZU7G0CuEg1LIOXXd5ZODAnbhMxi2UpJVdh0i2DgSe8XPP37tig3WqshC&#10;Mda5mdT+mXTBFhrUwfpb4oyuGTHkmehtQPpd1ny8lmrO+Kvrs9di+wnHU32I2g6ejursMsll/H6M&#10;K/35f1t/BwAA//8DAFBLAwQUAAYACAAAACEAbLY47doAAAAHAQAADwAAAGRycy9kb3ducmV2Lnht&#10;bEyPzU6EQBCE7ya+w6RNvLmDRncJMmyMPyc9IHrw2Mu0QJbpIcwsoE9vrxe9daUq1V/l28X1aqIx&#10;dJ4NXK4SUMS1tx03Bt7fni5SUCEiW+w9k4EvCrAtTk9yzKyf+ZWmKjZKSjhkaKCNcci0DnVLDsPK&#10;D8TiffrRYRQ5NtqOOEu56/VVkqy1w47lQ4sD3bdU76uDM7B5fK7KYX54+S71Rpfl5GO6/zDm/Gy5&#10;uwUVaYl/YTjiCzoUwrTzB7ZB9aLT9EaiBtYySfzr5HjsfrUucv2fv/gBAAD//wMAUEsBAi0AFAAG&#10;AAgAAAAhALaDOJL+AAAA4QEAABMAAAAAAAAAAAAAAAAAAAAAAFtDb250ZW50X1R5cGVzXS54bWxQ&#10;SwECLQAUAAYACAAAACEAOP0h/9YAAACUAQAACwAAAAAAAAAAAAAAAAAvAQAAX3JlbHMvLnJlbHNQ&#10;SwECLQAUAAYACAAAACEAzlsw/LUBAAC3AwAADgAAAAAAAAAAAAAAAAAuAgAAZHJzL2Uyb0RvYy54&#10;bWxQSwECLQAUAAYACAAAACEAbLY47doAAAAHAQAADwAAAAAAAAAAAAAAAAAPBAAAZHJzL2Rvd25y&#10;ZXYueG1sUEsFBgAAAAAEAAQA8wAAABYFAAAAAA==&#10;" strokecolor="black [3040]"/>
                  </w:pict>
                </mc:Fallback>
              </mc:AlternateContent>
            </w:r>
            <w:r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                                                                           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          </w:t>
            </w:r>
          </w:p>
          <w:p w14:paraId="1D87B5E4" w14:textId="1C2B5685" w:rsidR="00F742C1" w:rsidRDefault="004426E6" w:rsidP="00F742C1">
            <w:pPr>
              <w:shd w:val="clear" w:color="auto" w:fill="FFFFFF"/>
              <w:spacing w:line="279" w:lineRule="atLeast"/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</w:pPr>
            <w:r>
              <w:rPr>
                <w:rStyle w:val="Strong"/>
                <w:i/>
                <w:sz w:val="26"/>
                <w:szCs w:val="26"/>
              </w:rPr>
              <w:tab/>
              <w:t xml:space="preserve">            </w:t>
            </w:r>
            <w:r w:rsidR="00F742C1">
              <w:rPr>
                <w:rStyle w:val="Strong"/>
                <w:i/>
                <w:sz w:val="26"/>
                <w:szCs w:val="26"/>
              </w:rPr>
              <w:t xml:space="preserve">      </w:t>
            </w:r>
            <w:proofErr w:type="spellStart"/>
            <w:r w:rsidR="00F742C1" w:rsidRPr="00F742C1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</w:rPr>
              <w:t>Hà</w:t>
            </w:r>
            <w:proofErr w:type="spellEnd"/>
            <w:r w:rsidR="00F742C1" w:rsidRPr="00F742C1">
              <w:rPr>
                <w:rStyle w:val="Strong"/>
                <w:rFonts w:ascii="Times New Roman" w:hAnsi="Times New Roman" w:cs="Times New Roman"/>
                <w:b w:val="0"/>
                <w:bCs w:val="0"/>
                <w:i/>
                <w:sz w:val="26"/>
                <w:szCs w:val="26"/>
              </w:rPr>
              <w:t xml:space="preserve"> </w:t>
            </w:r>
            <w:proofErr w:type="spellStart"/>
            <w:r w:rsidR="00F742C1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Đông</w:t>
            </w:r>
            <w:proofErr w:type="spellEnd"/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, </w:t>
            </w:r>
            <w:proofErr w:type="spellStart"/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ngày</w:t>
            </w:r>
            <w:proofErr w:type="spellEnd"/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</w:t>
            </w:r>
            <w:r w:rsidR="00B740EF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02</w:t>
            </w:r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tháng</w:t>
            </w:r>
            <w:proofErr w:type="spellEnd"/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</w:t>
            </w:r>
            <w:r w:rsidR="005E5446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06</w:t>
            </w:r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</w:t>
            </w:r>
            <w:proofErr w:type="spellStart"/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năm</w:t>
            </w:r>
            <w:proofErr w:type="spellEnd"/>
            <w:r w:rsidR="00F742C1" w:rsidRPr="00D31D57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 xml:space="preserve"> 20</w:t>
            </w:r>
            <w:r w:rsidR="00F742C1"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2</w:t>
            </w:r>
            <w:r>
              <w:rPr>
                <w:rStyle w:val="Strong"/>
                <w:rFonts w:ascii="Times New Roman" w:hAnsi="Times New Roman" w:cs="Times New Roman"/>
                <w:b w:val="0"/>
                <w:i/>
                <w:sz w:val="26"/>
                <w:szCs w:val="26"/>
              </w:rPr>
              <w:t>3</w:t>
            </w:r>
          </w:p>
          <w:p w14:paraId="7A599FAD" w14:textId="77777777" w:rsidR="00F742C1" w:rsidRDefault="00F742C1" w:rsidP="00F742C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6C37E74" w14:textId="1779C496" w:rsidR="007C6E7F" w:rsidRPr="00840276" w:rsidRDefault="007C6E7F" w:rsidP="004426E6">
      <w:pPr>
        <w:shd w:val="clear" w:color="auto" w:fill="FFFFFF"/>
        <w:spacing w:before="240" w:line="279" w:lineRule="atLeast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840276">
        <w:rPr>
          <w:rStyle w:val="Strong"/>
          <w:rFonts w:ascii="Times New Roman" w:hAnsi="Times New Roman" w:cs="Times New Roman"/>
          <w:sz w:val="28"/>
          <w:szCs w:val="28"/>
        </w:rPr>
        <w:t>TIÊU CHÍ LỰA CHỌN</w:t>
      </w:r>
      <w:r w:rsidR="00044C87">
        <w:rPr>
          <w:rStyle w:val="Strong"/>
          <w:rFonts w:ascii="Times New Roman" w:hAnsi="Times New Roman" w:cs="Times New Roman"/>
          <w:sz w:val="28"/>
          <w:szCs w:val="28"/>
        </w:rPr>
        <w:t xml:space="preserve"> ĐƠN VỊ LIÊN KẾT</w:t>
      </w:r>
    </w:p>
    <w:p w14:paraId="24D70401" w14:textId="17C9DDAF" w:rsidR="007C6E7F" w:rsidRPr="00840276" w:rsidRDefault="007C6E7F" w:rsidP="00F742C1">
      <w:pPr>
        <w:shd w:val="clear" w:color="auto" w:fill="FFFFFF"/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proofErr w:type="spellStart"/>
      <w:r w:rsidRPr="00840276">
        <w:rPr>
          <w:rStyle w:val="Strong"/>
          <w:rFonts w:ascii="Times New Roman" w:hAnsi="Times New Roman" w:cs="Times New Roman"/>
          <w:sz w:val="28"/>
          <w:szCs w:val="28"/>
        </w:rPr>
        <w:t>Chương</w:t>
      </w:r>
      <w:proofErr w:type="spellEnd"/>
      <w:r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276">
        <w:rPr>
          <w:rStyle w:val="Strong"/>
          <w:rFonts w:ascii="Times New Roman" w:hAnsi="Times New Roman" w:cs="Times New Roman"/>
          <w:sz w:val="28"/>
          <w:szCs w:val="28"/>
        </w:rPr>
        <w:t>trình</w:t>
      </w:r>
      <w:proofErr w:type="spellEnd"/>
      <w:r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276">
        <w:rPr>
          <w:rStyle w:val="Strong"/>
          <w:rFonts w:ascii="Times New Roman" w:hAnsi="Times New Roman" w:cs="Times New Roman"/>
          <w:sz w:val="28"/>
          <w:szCs w:val="28"/>
        </w:rPr>
        <w:t>dạy</w:t>
      </w:r>
      <w:proofErr w:type="spellEnd"/>
      <w:r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276">
        <w:rPr>
          <w:rStyle w:val="Strong"/>
          <w:rFonts w:ascii="Times New Roman" w:hAnsi="Times New Roman" w:cs="Times New Roman"/>
          <w:sz w:val="28"/>
          <w:szCs w:val="28"/>
        </w:rPr>
        <w:t>bổ</w:t>
      </w:r>
      <w:proofErr w:type="spellEnd"/>
      <w:r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276">
        <w:rPr>
          <w:rStyle w:val="Strong"/>
          <w:rFonts w:ascii="Times New Roman" w:hAnsi="Times New Roman" w:cs="Times New Roman"/>
          <w:sz w:val="28"/>
          <w:szCs w:val="28"/>
        </w:rPr>
        <w:t>trợ</w:t>
      </w:r>
      <w:proofErr w:type="spellEnd"/>
      <w:r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0276">
        <w:rPr>
          <w:rStyle w:val="Strong"/>
          <w:rFonts w:ascii="Times New Roman" w:hAnsi="Times New Roman" w:cs="Times New Roman"/>
          <w:sz w:val="28"/>
          <w:szCs w:val="28"/>
        </w:rPr>
        <w:t>Tiếng</w:t>
      </w:r>
      <w:proofErr w:type="spellEnd"/>
      <w:r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Anh</w:t>
      </w:r>
    </w:p>
    <w:p w14:paraId="67C1685D" w14:textId="3F7F9E11" w:rsidR="007C6E7F" w:rsidRDefault="001924C7" w:rsidP="001924C7">
      <w:pPr>
        <w:shd w:val="clear" w:color="auto" w:fill="FFFFFF"/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044C87">
        <w:rPr>
          <w:rStyle w:val="Strong"/>
          <w:rFonts w:ascii="Times New Roman" w:hAnsi="Times New Roman" w:cs="Times New Roman"/>
          <w:sz w:val="28"/>
          <w:szCs w:val="28"/>
        </w:rPr>
        <w:t>n</w:t>
      </w:r>
      <w:r w:rsidR="007C6E7F" w:rsidRPr="00840276">
        <w:rPr>
          <w:rStyle w:val="Strong"/>
          <w:rFonts w:ascii="Times New Roman" w:hAnsi="Times New Roman" w:cs="Times New Roman"/>
          <w:sz w:val="28"/>
          <w:szCs w:val="28"/>
        </w:rPr>
        <w:t>ăm</w:t>
      </w:r>
      <w:proofErr w:type="spellEnd"/>
      <w:r w:rsidR="007C6E7F"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6E7F" w:rsidRPr="00840276">
        <w:rPr>
          <w:rStyle w:val="Strong"/>
          <w:rFonts w:ascii="Times New Roman" w:hAnsi="Times New Roman" w:cs="Times New Roman"/>
          <w:sz w:val="28"/>
          <w:szCs w:val="28"/>
        </w:rPr>
        <w:t>học</w:t>
      </w:r>
      <w:proofErr w:type="spellEnd"/>
      <w:r w:rsidR="007C6E7F"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20</w:t>
      </w:r>
      <w:r w:rsidR="00D8603B">
        <w:rPr>
          <w:rStyle w:val="Strong"/>
          <w:rFonts w:ascii="Times New Roman" w:hAnsi="Times New Roman" w:cs="Times New Roman"/>
          <w:sz w:val="28"/>
          <w:szCs w:val="28"/>
        </w:rPr>
        <w:t>2</w:t>
      </w:r>
      <w:r w:rsidR="004426E6">
        <w:rPr>
          <w:rStyle w:val="Strong"/>
          <w:rFonts w:ascii="Times New Roman" w:hAnsi="Times New Roman" w:cs="Times New Roman"/>
          <w:sz w:val="28"/>
          <w:szCs w:val="28"/>
        </w:rPr>
        <w:t>3</w:t>
      </w:r>
      <w:r w:rsidR="007C6E7F"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="004426E6">
        <w:rPr>
          <w:rStyle w:val="Strong"/>
          <w:rFonts w:ascii="Times New Roman" w:hAnsi="Times New Roman" w:cs="Times New Roman"/>
          <w:sz w:val="28"/>
          <w:szCs w:val="28"/>
        </w:rPr>
        <w:t>-</w:t>
      </w:r>
      <w:r w:rsidR="007C6E7F" w:rsidRPr="00840276">
        <w:rPr>
          <w:rStyle w:val="Strong"/>
          <w:rFonts w:ascii="Times New Roman" w:hAnsi="Times New Roman" w:cs="Times New Roman"/>
          <w:sz w:val="28"/>
          <w:szCs w:val="28"/>
        </w:rPr>
        <w:t xml:space="preserve"> 202</w:t>
      </w:r>
      <w:r w:rsidR="004426E6">
        <w:rPr>
          <w:rStyle w:val="Strong"/>
          <w:rFonts w:ascii="Times New Roman" w:hAnsi="Times New Roman" w:cs="Times New Roman"/>
          <w:sz w:val="28"/>
          <w:szCs w:val="28"/>
        </w:rPr>
        <w:t>4</w:t>
      </w:r>
    </w:p>
    <w:p w14:paraId="1866FF29" w14:textId="77777777" w:rsidR="0055603C" w:rsidRPr="00840276" w:rsidRDefault="0055603C" w:rsidP="001924C7">
      <w:pPr>
        <w:shd w:val="clear" w:color="auto" w:fill="FFFFFF"/>
        <w:spacing w:after="0"/>
        <w:rPr>
          <w:rStyle w:val="Strong"/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3066"/>
        <w:gridCol w:w="4414"/>
      </w:tblGrid>
      <w:tr w:rsidR="00D1008B" w:rsidRPr="00840276" w14:paraId="144043DB" w14:textId="77777777" w:rsidTr="004426E6">
        <w:trPr>
          <w:trHeight w:val="800"/>
        </w:trPr>
        <w:tc>
          <w:tcPr>
            <w:tcW w:w="1808" w:type="dxa"/>
            <w:hideMark/>
          </w:tcPr>
          <w:p w14:paraId="46D9D2FA" w14:textId="77777777" w:rsidR="00D1008B" w:rsidRPr="00840276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8402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8402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02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402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02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chí</w:t>
            </w:r>
            <w:proofErr w:type="spellEnd"/>
          </w:p>
        </w:tc>
        <w:tc>
          <w:tcPr>
            <w:tcW w:w="7480" w:type="dxa"/>
            <w:gridSpan w:val="2"/>
            <w:hideMark/>
          </w:tcPr>
          <w:p w14:paraId="2D7FA095" w14:textId="77777777" w:rsidR="00D1008B" w:rsidRPr="00840276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proofErr w:type="spellStart"/>
            <w:r w:rsidRPr="008402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Mô</w:t>
            </w:r>
            <w:proofErr w:type="spellEnd"/>
            <w:r w:rsidRPr="008402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40276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tả</w:t>
            </w:r>
            <w:proofErr w:type="spellEnd"/>
          </w:p>
        </w:tc>
      </w:tr>
      <w:tr w:rsidR="00D1008B" w:rsidRPr="00840276" w14:paraId="3E934ED4" w14:textId="77777777" w:rsidTr="001C2D30">
        <w:tc>
          <w:tcPr>
            <w:tcW w:w="1808" w:type="dxa"/>
            <w:vAlign w:val="center"/>
          </w:tcPr>
          <w:p w14:paraId="0077E63B" w14:textId="77777777" w:rsidR="00D1008B" w:rsidRPr="00D31D57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lực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kinh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nghiệm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kết</w:t>
            </w:r>
            <w:proofErr w:type="spellEnd"/>
          </w:p>
        </w:tc>
        <w:tc>
          <w:tcPr>
            <w:tcW w:w="7480" w:type="dxa"/>
            <w:gridSpan w:val="2"/>
          </w:tcPr>
          <w:p w14:paraId="12C8055B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ít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nhất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03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nghiệm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án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Anh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</w:p>
          <w:p w14:paraId="1E823613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ngũ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ngoài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nghiệm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tốt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ổn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suốt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đầy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đủ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giấy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phép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lao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cư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trú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046136DC" w14:textId="77777777" w:rsidR="00D1008B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Đơn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vị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cam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chất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lượng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</w:p>
          <w:p w14:paraId="20823761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doanh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phép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ngoại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)</w:t>
            </w:r>
          </w:p>
        </w:tc>
      </w:tr>
      <w:tr w:rsidR="00D1008B" w:rsidRPr="00840276" w14:paraId="4BE160AA" w14:textId="77777777" w:rsidTr="001C2D30">
        <w:tc>
          <w:tcPr>
            <w:tcW w:w="1808" w:type="dxa"/>
            <w:vAlign w:val="center"/>
            <w:hideMark/>
          </w:tcPr>
          <w:p w14:paraId="34440142" w14:textId="77777777" w:rsidR="00D1008B" w:rsidRPr="00D31D57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lý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trình</w:t>
            </w:r>
            <w:proofErr w:type="spellEnd"/>
          </w:p>
        </w:tc>
        <w:tc>
          <w:tcPr>
            <w:tcW w:w="7480" w:type="dxa"/>
            <w:gridSpan w:val="2"/>
            <w:hideMark/>
          </w:tcPr>
          <w:p w14:paraId="2FF101DE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đã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SGD&amp;ĐT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phê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duyệt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6D4C3CA5" w14:textId="77777777" w:rsidTr="001C2D30">
        <w:tc>
          <w:tcPr>
            <w:tcW w:w="1808" w:type="dxa"/>
            <w:vMerge w:val="restart"/>
            <w:vAlign w:val="center"/>
            <w:hideMark/>
          </w:tcPr>
          <w:p w14:paraId="20462A62" w14:textId="77777777" w:rsidR="00D1008B" w:rsidRPr="00D31D57" w:rsidRDefault="00D1008B" w:rsidP="004426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pháp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dạy</w:t>
            </w:r>
            <w:proofErr w:type="spellEnd"/>
          </w:p>
        </w:tc>
        <w:tc>
          <w:tcPr>
            <w:tcW w:w="7480" w:type="dxa"/>
            <w:gridSpan w:val="2"/>
            <w:hideMark/>
          </w:tcPr>
          <w:p w14:paraId="3ED4B629" w14:textId="77777777" w:rsidR="00D1008B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ngôn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xem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chủ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quá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hướng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dẫn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điều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chỉnh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qua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môi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trướng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giao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phú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(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trò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chơi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đóng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vai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kể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chuyện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câu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đố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vẽ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tranh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,…</w:t>
            </w:r>
            <w:proofErr w:type="gram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)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dưới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cặp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nhóm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015D2475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luyện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hai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kĩ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nghe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nói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75D9BB45" w14:textId="77777777" w:rsidTr="001C2D30">
        <w:tc>
          <w:tcPr>
            <w:tcW w:w="1808" w:type="dxa"/>
            <w:vMerge/>
            <w:vAlign w:val="center"/>
            <w:hideMark/>
          </w:tcPr>
          <w:p w14:paraId="20BF833A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6E19FBB2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hiện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hiểu</w:t>
            </w:r>
            <w:proofErr w:type="spellEnd"/>
          </w:p>
        </w:tc>
      </w:tr>
      <w:tr w:rsidR="00D1008B" w:rsidRPr="00840276" w14:paraId="5C848E9A" w14:textId="77777777" w:rsidTr="001C2D30">
        <w:tc>
          <w:tcPr>
            <w:tcW w:w="1808" w:type="dxa"/>
            <w:vMerge/>
            <w:vAlign w:val="center"/>
            <w:hideMark/>
          </w:tcPr>
          <w:p w14:paraId="3CF23D94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343125D1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phú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phép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phù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đối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tượng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khai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từng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bước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dễ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đơn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đến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3572351B" w14:textId="77777777" w:rsidTr="001C2D30">
        <w:tc>
          <w:tcPr>
            <w:tcW w:w="1808" w:type="dxa"/>
            <w:vMerge/>
            <w:vAlign w:val="center"/>
            <w:hideMark/>
          </w:tcPr>
          <w:p w14:paraId="645F9551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41F0296E" w14:textId="2B2D8EC6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dung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cân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bằng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mục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tiêu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kĩ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ngôn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tạo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việc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nhân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cặp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nhóm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37A7BA45" w14:textId="77777777" w:rsidTr="001C2D30">
        <w:tc>
          <w:tcPr>
            <w:tcW w:w="1808" w:type="dxa"/>
            <w:vMerge/>
            <w:vAlign w:val="center"/>
            <w:hideMark/>
          </w:tcPr>
          <w:p w14:paraId="796C25F8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44F9A124" w14:textId="0DCB0B70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ứng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tính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nhất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liền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mạch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dung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ngôn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cũng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thích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yêu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cầu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chuẩn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đầu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từng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bậc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Khung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lực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ngoại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6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bậc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dành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Nam.</w:t>
            </w:r>
          </w:p>
        </w:tc>
      </w:tr>
      <w:tr w:rsidR="00D1008B" w:rsidRPr="00840276" w14:paraId="15659ABB" w14:textId="77777777" w:rsidTr="004426E6">
        <w:trPr>
          <w:trHeight w:val="1055"/>
        </w:trPr>
        <w:tc>
          <w:tcPr>
            <w:tcW w:w="1808" w:type="dxa"/>
            <w:vMerge/>
            <w:vAlign w:val="center"/>
            <w:hideMark/>
          </w:tcPr>
          <w:p w14:paraId="38A1BAE4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2F8B7DCB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xoay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bổ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trợ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dung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theo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SGK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Anh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)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sử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chính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khóa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26CD7BAB" w14:textId="77777777" w:rsidTr="001C2D30">
        <w:tc>
          <w:tcPr>
            <w:tcW w:w="1808" w:type="dxa"/>
            <w:vMerge w:val="restart"/>
            <w:vAlign w:val="center"/>
            <w:hideMark/>
          </w:tcPr>
          <w:p w14:paraId="75EDC46F" w14:textId="77777777" w:rsidR="00D1008B" w:rsidRPr="00D31D57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kế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D95C19F" w14:textId="77777777" w:rsidR="00D1008B" w:rsidRPr="00D31D57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cấu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trúc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531CECC" w14:textId="77777777" w:rsidR="00D1008B" w:rsidRPr="00D31D57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trình</w:t>
            </w:r>
            <w:proofErr w:type="spellEnd"/>
          </w:p>
        </w:tc>
        <w:tc>
          <w:tcPr>
            <w:tcW w:w="7480" w:type="dxa"/>
            <w:gridSpan w:val="2"/>
            <w:hideMark/>
          </w:tcPr>
          <w:p w14:paraId="52D74060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ảnh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đầy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đủ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bố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cục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rõ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à</w:t>
            </w:r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</w:p>
        </w:tc>
      </w:tr>
      <w:tr w:rsidR="00D1008B" w:rsidRPr="00840276" w14:paraId="52484056" w14:textId="77777777" w:rsidTr="001C2D30">
        <w:tc>
          <w:tcPr>
            <w:tcW w:w="1808" w:type="dxa"/>
            <w:vMerge/>
            <w:vAlign w:val="center"/>
            <w:hideMark/>
          </w:tcPr>
          <w:p w14:paraId="340E0BF7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19EDC917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khoa </w:t>
            </w:r>
            <w:proofErr w:type="spellStart"/>
            <w:proofErr w:type="gram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,</w:t>
            </w:r>
            <w:proofErr w:type="gram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lý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phần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như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thiệu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Ứng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Mở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Nguồn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tài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liệu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tham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khảo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…</w:t>
            </w:r>
          </w:p>
        </w:tc>
      </w:tr>
      <w:tr w:rsidR="00D1008B" w:rsidRPr="00840276" w14:paraId="4F2963F4" w14:textId="77777777" w:rsidTr="001C2D30">
        <w:tc>
          <w:tcPr>
            <w:tcW w:w="1808" w:type="dxa"/>
            <w:vMerge/>
            <w:vAlign w:val="center"/>
            <w:hideMark/>
          </w:tcPr>
          <w:p w14:paraId="38D8F9EF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76F925BB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ôn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thiết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kế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hóa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cố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kiến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kỹ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năng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ngôn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đã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3EDF1D45" w14:textId="77777777" w:rsidTr="001C2D30">
        <w:tc>
          <w:tcPr>
            <w:tcW w:w="1808" w:type="dxa"/>
            <w:vMerge/>
            <w:vAlign w:val="center"/>
            <w:hideMark/>
          </w:tcPr>
          <w:p w14:paraId="01EC6C93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660DEA37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Chủ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phú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phản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ánh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bối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cảnh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hóa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xã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hộ</w:t>
            </w:r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</w:t>
            </w:r>
            <w:proofErr w:type="spellEnd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khác</w:t>
            </w:r>
            <w:proofErr w:type="spellEnd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nhau</w:t>
            </w:r>
            <w:proofErr w:type="spellEnd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giúp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mở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nhận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trải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nghiệm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52F23276" w14:textId="77777777" w:rsidTr="001C2D30">
        <w:tc>
          <w:tcPr>
            <w:tcW w:w="1808" w:type="dxa"/>
            <w:vMerge/>
            <w:vAlign w:val="center"/>
            <w:hideMark/>
          </w:tcPr>
          <w:p w14:paraId="1072B005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1AD75C07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Nội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dung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thực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hành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âm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được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lồng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ghép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hoạt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nghe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nói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một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phù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chú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triển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âm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bao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gồm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cả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trọng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âm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điệu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470DF123" w14:textId="77777777" w:rsidTr="001C2D30">
        <w:tc>
          <w:tcPr>
            <w:tcW w:w="1808" w:type="dxa"/>
            <w:vMerge/>
            <w:vAlign w:val="center"/>
            <w:hideMark/>
          </w:tcPr>
          <w:p w14:paraId="3086C25E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3CDB6066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liệu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kèm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phù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chủ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đề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chủ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điểm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giúp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tận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cơ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hội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để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tự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kiểm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đánh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từ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thành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tập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tích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cực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3CCEF205" w14:textId="77777777" w:rsidTr="001C2D30">
        <w:tc>
          <w:tcPr>
            <w:tcW w:w="1808" w:type="dxa"/>
            <w:vMerge/>
            <w:vAlign w:val="center"/>
            <w:hideMark/>
          </w:tcPr>
          <w:p w14:paraId="7CE89B83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02A2DB97" w14:textId="6E051266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hệ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thống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liệu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phép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huy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tối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ứng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công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nghệ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thông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tin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phù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điều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kiện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cụ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thể</w:t>
            </w:r>
            <w:proofErr w:type="spellEnd"/>
            <w:r w:rsidR="004426E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136C3E9C" w14:textId="77777777" w:rsidTr="001C2D30">
        <w:tc>
          <w:tcPr>
            <w:tcW w:w="1808" w:type="dxa"/>
            <w:vMerge w:val="restart"/>
            <w:vAlign w:val="center"/>
            <w:hideMark/>
          </w:tcPr>
          <w:p w14:paraId="6A276C34" w14:textId="77777777" w:rsidR="00D1008B" w:rsidRPr="00D31D57" w:rsidRDefault="00D1008B" w:rsidP="004426E6">
            <w:pPr>
              <w:spacing w:line="30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Đội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ngũ</w:t>
            </w:r>
            <w:proofErr w:type="spellEnd"/>
          </w:p>
          <w:p w14:paraId="056EF530" w14:textId="77777777" w:rsidR="00D1008B" w:rsidRPr="00D31D57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lastRenderedPageBreak/>
              <w:t>giáo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viên</w:t>
            </w:r>
            <w:proofErr w:type="spellEnd"/>
          </w:p>
        </w:tc>
        <w:tc>
          <w:tcPr>
            <w:tcW w:w="7480" w:type="dxa"/>
            <w:gridSpan w:val="2"/>
            <w:hideMark/>
          </w:tcPr>
          <w:p w14:paraId="0CC0F44E" w14:textId="4182826E" w:rsidR="00D1008B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ngũ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bằng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cấp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chứng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Tiế</w:t>
            </w:r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</w:t>
            </w:r>
            <w:proofErr w:type="spellEnd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Anh </w:t>
            </w:r>
            <w:proofErr w:type="spellStart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quốc</w:t>
            </w:r>
            <w:proofErr w:type="spellEnd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tế</w:t>
            </w:r>
            <w:proofErr w:type="spellEnd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là</w:t>
            </w:r>
            <w:proofErr w:type="spellEnd"/>
            <w:r w:rsidR="004145D1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bản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ngữ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nước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lastRenderedPageBreak/>
              <w:t>ngoài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cần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giấy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phép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lao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thẻ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tạm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trú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còn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hạn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Nam.</w:t>
            </w:r>
          </w:p>
          <w:p w14:paraId="6168FAD9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Nam:</w:t>
            </w:r>
            <w:r w:rsidRPr="00972A3A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tốt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nghiệp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khoa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tiếng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Anh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Cao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đẳng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sư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phạm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trở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lên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hoặc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khoa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tiếng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Anh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đại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/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cao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đẳng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4145D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="004145D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chứng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chỉ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sư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phạm</w:t>
            </w:r>
            <w:proofErr w:type="spellEnd"/>
            <w:r w:rsidRPr="00972A3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5086D4AC" w14:textId="77777777" w:rsidTr="001C2D30">
        <w:tc>
          <w:tcPr>
            <w:tcW w:w="1808" w:type="dxa"/>
            <w:vMerge/>
            <w:vAlign w:val="center"/>
            <w:hideMark/>
          </w:tcPr>
          <w:p w14:paraId="3AAAB01A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4132AF96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Giáo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viên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nghiệm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tương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3F5F25C6" w14:textId="77777777" w:rsidTr="001C2D30">
        <w:tc>
          <w:tcPr>
            <w:tcW w:w="1808" w:type="dxa"/>
            <w:vMerge/>
            <w:vAlign w:val="center"/>
            <w:hideMark/>
          </w:tcPr>
          <w:p w14:paraId="5F99B9C0" w14:textId="77777777" w:rsidR="00D1008B" w:rsidRPr="00D31D57" w:rsidRDefault="00D1008B" w:rsidP="001C2D3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hideMark/>
          </w:tcPr>
          <w:p w14:paraId="2777F0D7" w14:textId="77777777" w:rsidR="00D1008B" w:rsidRPr="00D31D57" w:rsidRDefault="00D1008B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Thái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độ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thân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thiện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hòa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nhã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và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nhiệt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tình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trong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giảng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dạy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Tuân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thủ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mọi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quy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định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pháp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lý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Việt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Nam.</w:t>
            </w:r>
          </w:p>
        </w:tc>
      </w:tr>
      <w:tr w:rsidR="00D1008B" w:rsidRPr="00840276" w14:paraId="5BA53086" w14:textId="77777777" w:rsidTr="001C2D30">
        <w:trPr>
          <w:trHeight w:val="1003"/>
        </w:trPr>
        <w:tc>
          <w:tcPr>
            <w:tcW w:w="1808" w:type="dxa"/>
            <w:vAlign w:val="center"/>
            <w:hideMark/>
          </w:tcPr>
          <w:p w14:paraId="4038E336" w14:textId="77777777" w:rsidR="00D1008B" w:rsidRPr="00D31D57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Hình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thức</w:t>
            </w:r>
            <w:proofErr w:type="spellEnd"/>
          </w:p>
          <w:p w14:paraId="617176FE" w14:textId="77777777" w:rsidR="00D1008B" w:rsidRPr="00D31D57" w:rsidRDefault="00D1008B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chức</w:t>
            </w:r>
            <w:proofErr w:type="spellEnd"/>
          </w:p>
        </w:tc>
        <w:tc>
          <w:tcPr>
            <w:tcW w:w="7480" w:type="dxa"/>
            <w:gridSpan w:val="2"/>
            <w:vAlign w:val="center"/>
            <w:hideMark/>
          </w:tcPr>
          <w:p w14:paraId="58EEC916" w14:textId="77777777" w:rsidR="00D1008B" w:rsidRPr="00D31D57" w:rsidRDefault="00D1008B" w:rsidP="001C2D30">
            <w:pPr>
              <w:spacing w:line="30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Tổ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chức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tại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phòng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các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lớp</w:t>
            </w:r>
            <w:proofErr w:type="spellEnd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F742C1" w:rsidRPr="00840276" w14:paraId="32C2E3A9" w14:textId="77777777" w:rsidTr="001C2D30">
        <w:trPr>
          <w:trHeight w:val="780"/>
        </w:trPr>
        <w:tc>
          <w:tcPr>
            <w:tcW w:w="1808" w:type="dxa"/>
            <w:vAlign w:val="center"/>
          </w:tcPr>
          <w:p w14:paraId="3E3A8F0E" w14:textId="77777777" w:rsidR="00F742C1" w:rsidRPr="00D31D57" w:rsidRDefault="00F742C1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Kinh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>phí</w:t>
            </w:r>
            <w:proofErr w:type="spellEnd"/>
            <w:r w:rsidRPr="00D31D57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  <w:t xml:space="preserve"> </w:t>
            </w:r>
          </w:p>
          <w:p w14:paraId="3C1FCE15" w14:textId="77777777" w:rsidR="00F742C1" w:rsidRDefault="00F742C1" w:rsidP="001C2D30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480" w:type="dxa"/>
            <w:gridSpan w:val="2"/>
            <w:vAlign w:val="center"/>
          </w:tcPr>
          <w:p w14:paraId="2B31DB9D" w14:textId="3399E32B" w:rsidR="00F742C1" w:rsidRPr="00D31D57" w:rsidRDefault="00F742C1" w:rsidP="001C2D30">
            <w:pPr>
              <w:spacing w:line="300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D31D5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Mứ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thu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địa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  <w:tr w:rsidR="00D1008B" w:rsidRPr="00840276" w14:paraId="2D7C9968" w14:textId="77777777" w:rsidTr="001C2D30">
        <w:trPr>
          <w:gridAfter w:val="1"/>
          <w:wAfter w:w="4414" w:type="dxa"/>
        </w:trPr>
        <w:tc>
          <w:tcPr>
            <w:tcW w:w="4874" w:type="dxa"/>
            <w:gridSpan w:val="2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DFA2FD" w14:textId="7D0F0FD9" w:rsidR="0055603C" w:rsidRPr="00840276" w:rsidRDefault="0055603C" w:rsidP="001C2D30">
            <w:pPr>
              <w:spacing w:line="27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446" w:rsidRPr="00840276" w14:paraId="06CCA49D" w14:textId="77777777" w:rsidTr="001C2D30">
        <w:trPr>
          <w:gridAfter w:val="1"/>
          <w:wAfter w:w="4414" w:type="dxa"/>
        </w:trPr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961D" w14:textId="77777777" w:rsidR="005E5446" w:rsidRDefault="005E5446" w:rsidP="001C2D30">
            <w:pPr>
              <w:spacing w:line="279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A63733" w14:textId="77777777" w:rsidR="001C2D30" w:rsidRDefault="001C2D30" w:rsidP="007C6E7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C2D30" w14:paraId="6EA819A1" w14:textId="77777777" w:rsidTr="001C2D30">
        <w:tc>
          <w:tcPr>
            <w:tcW w:w="4644" w:type="dxa"/>
          </w:tcPr>
          <w:p w14:paraId="0A3C3A3C" w14:textId="77777777" w:rsidR="001C2D30" w:rsidRDefault="001C2D30" w:rsidP="007C6E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14:paraId="41EC1758" w14:textId="77777777" w:rsidR="001C2D30" w:rsidRPr="001C2D30" w:rsidRDefault="001C2D30" w:rsidP="001C2D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2D30"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14:paraId="0A97DC22" w14:textId="77777777" w:rsidR="001C2D30" w:rsidRPr="001C2D30" w:rsidRDefault="001C2D30" w:rsidP="001C2D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EE4ADEF" w14:textId="77777777" w:rsidR="001C2D30" w:rsidRPr="001C2D30" w:rsidRDefault="001C2D30" w:rsidP="001C2D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25F1A2C3" w14:textId="77777777" w:rsidR="001C2D30" w:rsidRPr="001C2D30" w:rsidRDefault="001C2D30" w:rsidP="001C2D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FDCCC2" w14:textId="77777777" w:rsidR="001C2D30" w:rsidRDefault="001C2D30" w:rsidP="001C2D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1895A212" w14:textId="77777777" w:rsidR="001C2D30" w:rsidRPr="001C2D30" w:rsidRDefault="001C2D30" w:rsidP="001C2D3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392B7F5" w14:textId="40A517FA" w:rsidR="001C2D30" w:rsidRDefault="001C2D30" w:rsidP="001C2D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2D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Lê </w:t>
            </w:r>
            <w:proofErr w:type="spellStart"/>
            <w:r w:rsidRPr="001C2D30">
              <w:rPr>
                <w:rFonts w:ascii="Times New Roman" w:hAnsi="Times New Roman" w:cs="Times New Roman"/>
                <w:b/>
                <w:sz w:val="26"/>
                <w:szCs w:val="26"/>
              </w:rPr>
              <w:t>Thị</w:t>
            </w:r>
            <w:proofErr w:type="spellEnd"/>
            <w:r w:rsidRPr="001C2D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C2D30">
              <w:rPr>
                <w:rFonts w:ascii="Times New Roman" w:hAnsi="Times New Roman" w:cs="Times New Roman"/>
                <w:b/>
                <w:sz w:val="26"/>
                <w:szCs w:val="26"/>
              </w:rPr>
              <w:t>Hồng</w:t>
            </w:r>
            <w:proofErr w:type="spellEnd"/>
            <w:r w:rsidRPr="001C2D3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1C2D30">
              <w:rPr>
                <w:rFonts w:ascii="Times New Roman" w:hAnsi="Times New Roman" w:cs="Times New Roman"/>
                <w:b/>
                <w:sz w:val="26"/>
                <w:szCs w:val="26"/>
              </w:rPr>
              <w:t>Phượng</w:t>
            </w:r>
            <w:proofErr w:type="spellEnd"/>
          </w:p>
        </w:tc>
      </w:tr>
    </w:tbl>
    <w:p w14:paraId="0777218C" w14:textId="19486D5A" w:rsidR="00F742C1" w:rsidRPr="00840276" w:rsidRDefault="001C2D30" w:rsidP="007C6E7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14:paraId="036F2AF8" w14:textId="77777777" w:rsidR="007C6E7F" w:rsidRPr="007C6E7F" w:rsidRDefault="007C6E7F">
      <w:pPr>
        <w:rPr>
          <w:rFonts w:ascii="Times New Roman" w:hAnsi="Times New Roman" w:cs="Times New Roman"/>
          <w:b/>
          <w:sz w:val="28"/>
          <w:szCs w:val="28"/>
        </w:rPr>
      </w:pPr>
    </w:p>
    <w:sectPr w:rsidR="007C6E7F" w:rsidRPr="007C6E7F" w:rsidSect="00F742C1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66203" w14:textId="77777777" w:rsidR="00965BD2" w:rsidRDefault="00965BD2" w:rsidP="00044C87">
      <w:pPr>
        <w:spacing w:after="0" w:line="240" w:lineRule="auto"/>
      </w:pPr>
      <w:r>
        <w:separator/>
      </w:r>
    </w:p>
  </w:endnote>
  <w:endnote w:type="continuationSeparator" w:id="0">
    <w:p w14:paraId="4D776C7A" w14:textId="77777777" w:rsidR="00965BD2" w:rsidRDefault="00965BD2" w:rsidP="00044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987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8C65F2" w14:textId="605EA8A2" w:rsidR="00044C87" w:rsidRDefault="00044C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0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2FBD5F" w14:textId="77777777" w:rsidR="00044C87" w:rsidRDefault="00044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BE24D" w14:textId="77777777" w:rsidR="00965BD2" w:rsidRDefault="00965BD2" w:rsidP="00044C87">
      <w:pPr>
        <w:spacing w:after="0" w:line="240" w:lineRule="auto"/>
      </w:pPr>
      <w:r>
        <w:separator/>
      </w:r>
    </w:p>
  </w:footnote>
  <w:footnote w:type="continuationSeparator" w:id="0">
    <w:p w14:paraId="0DF02E33" w14:textId="77777777" w:rsidR="00965BD2" w:rsidRDefault="00965BD2" w:rsidP="00044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5ED4"/>
    <w:multiLevelType w:val="hybridMultilevel"/>
    <w:tmpl w:val="7800FB72"/>
    <w:lvl w:ilvl="0" w:tplc="D2DE1E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440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E7F"/>
    <w:rsid w:val="00044C87"/>
    <w:rsid w:val="00136D93"/>
    <w:rsid w:val="001924C7"/>
    <w:rsid w:val="001C2D30"/>
    <w:rsid w:val="002014D7"/>
    <w:rsid w:val="00242170"/>
    <w:rsid w:val="00292683"/>
    <w:rsid w:val="00294613"/>
    <w:rsid w:val="002B3A40"/>
    <w:rsid w:val="003F6D9F"/>
    <w:rsid w:val="00413B38"/>
    <w:rsid w:val="004145D1"/>
    <w:rsid w:val="00420AF7"/>
    <w:rsid w:val="00437A20"/>
    <w:rsid w:val="004426E6"/>
    <w:rsid w:val="004F4471"/>
    <w:rsid w:val="005073AB"/>
    <w:rsid w:val="0055603C"/>
    <w:rsid w:val="005E5446"/>
    <w:rsid w:val="00676C08"/>
    <w:rsid w:val="007A090D"/>
    <w:rsid w:val="007C6E7F"/>
    <w:rsid w:val="007D2ECA"/>
    <w:rsid w:val="007F7FEF"/>
    <w:rsid w:val="00802617"/>
    <w:rsid w:val="00876949"/>
    <w:rsid w:val="008E4DEF"/>
    <w:rsid w:val="00904883"/>
    <w:rsid w:val="00965BD2"/>
    <w:rsid w:val="00972A3A"/>
    <w:rsid w:val="0097540D"/>
    <w:rsid w:val="00986B85"/>
    <w:rsid w:val="009976FE"/>
    <w:rsid w:val="009F4D67"/>
    <w:rsid w:val="00A76AC2"/>
    <w:rsid w:val="00A85278"/>
    <w:rsid w:val="00AA1625"/>
    <w:rsid w:val="00B27C4E"/>
    <w:rsid w:val="00B45BC6"/>
    <w:rsid w:val="00B740EF"/>
    <w:rsid w:val="00B77E56"/>
    <w:rsid w:val="00B97D46"/>
    <w:rsid w:val="00C320D9"/>
    <w:rsid w:val="00C47016"/>
    <w:rsid w:val="00D1008B"/>
    <w:rsid w:val="00D31D57"/>
    <w:rsid w:val="00D8603B"/>
    <w:rsid w:val="00E67644"/>
    <w:rsid w:val="00E974B3"/>
    <w:rsid w:val="00EA4B43"/>
    <w:rsid w:val="00F447FF"/>
    <w:rsid w:val="00F6160C"/>
    <w:rsid w:val="00F742C1"/>
    <w:rsid w:val="00F87030"/>
    <w:rsid w:val="00FC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893A9"/>
  <w15:docId w15:val="{12DAB29F-93A8-43B4-9254-28C41E08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C6E7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4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87"/>
  </w:style>
  <w:style w:type="paragraph" w:styleId="Footer">
    <w:name w:val="footer"/>
    <w:basedOn w:val="Normal"/>
    <w:link w:val="FooterChar"/>
    <w:uiPriority w:val="99"/>
    <w:unhideWhenUsed/>
    <w:rsid w:val="00044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87"/>
  </w:style>
  <w:style w:type="paragraph" w:styleId="ListParagraph">
    <w:name w:val="List Paragraph"/>
    <w:basedOn w:val="Normal"/>
    <w:uiPriority w:val="34"/>
    <w:qFormat/>
    <w:rsid w:val="00AA162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F7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6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13</cp:revision>
  <cp:lastPrinted>2021-07-05T05:12:00Z</cp:lastPrinted>
  <dcterms:created xsi:type="dcterms:W3CDTF">2021-07-05T05:14:00Z</dcterms:created>
  <dcterms:modified xsi:type="dcterms:W3CDTF">2023-06-03T06:36:00Z</dcterms:modified>
</cp:coreProperties>
</file>